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439B" w14:textId="77777777" w:rsidR="007B55C3" w:rsidRDefault="007B55C3" w:rsidP="007B55C3">
      <w:pPr>
        <w:jc w:val="both"/>
        <w:rPr>
          <w:sz w:val="22"/>
          <w:szCs w:val="22"/>
        </w:rPr>
      </w:pPr>
    </w:p>
    <w:p w14:paraId="6473C7D7" w14:textId="3D3D9342" w:rsidR="00ED35AE" w:rsidRPr="00411E78" w:rsidRDefault="00DC5645" w:rsidP="00ED35A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April</w:t>
      </w:r>
      <w:r w:rsidR="001A0333">
        <w:rPr>
          <w:b/>
          <w:sz w:val="56"/>
          <w:szCs w:val="56"/>
        </w:rPr>
        <w:t xml:space="preserve"> </w:t>
      </w:r>
      <w:r w:rsidR="00411E78" w:rsidRPr="00411E78">
        <w:rPr>
          <w:b/>
          <w:sz w:val="56"/>
          <w:szCs w:val="56"/>
        </w:rPr>
        <w:t xml:space="preserve"> Report</w:t>
      </w:r>
    </w:p>
    <w:p w14:paraId="6A02F79B" w14:textId="0EE1F7B0" w:rsidR="00411E78" w:rsidRDefault="00411E78" w:rsidP="00ED35AE">
      <w:pPr>
        <w:jc w:val="center"/>
        <w:rPr>
          <w:sz w:val="40"/>
          <w:szCs w:val="40"/>
        </w:rPr>
      </w:pPr>
    </w:p>
    <w:p w14:paraId="0A6E01FF" w14:textId="047A93B1" w:rsidR="00CD288E" w:rsidRDefault="00CD288E" w:rsidP="00411E78">
      <w:pPr>
        <w:rPr>
          <w:b/>
          <w:sz w:val="40"/>
          <w:szCs w:val="40"/>
        </w:rPr>
      </w:pPr>
      <w:r>
        <w:rPr>
          <w:b/>
          <w:sz w:val="40"/>
          <w:szCs w:val="40"/>
        </w:rPr>
        <w:t>Enrollment:</w:t>
      </w:r>
    </w:p>
    <w:p w14:paraId="6D80A8DE" w14:textId="091D25F5" w:rsidR="00CD288E" w:rsidRDefault="00CD350E" w:rsidP="00CD288E">
      <w:pPr>
        <w:pStyle w:val="ListParagraph"/>
        <w:numPr>
          <w:ilvl w:val="0"/>
          <w:numId w:val="11"/>
        </w:numPr>
      </w:pPr>
      <w:r>
        <w:t>4</w:t>
      </w:r>
      <w:r w:rsidR="00935C9D">
        <w:t>8</w:t>
      </w:r>
      <w:r w:rsidR="00DC5645">
        <w:t>3</w:t>
      </w:r>
    </w:p>
    <w:p w14:paraId="5778DEF5" w14:textId="77777777" w:rsidR="00D1633C" w:rsidRDefault="00D1633C" w:rsidP="00D1633C">
      <w:pPr>
        <w:pStyle w:val="ListParagraph"/>
      </w:pPr>
    </w:p>
    <w:p w14:paraId="31C4B663" w14:textId="394F3954" w:rsidR="001A0333" w:rsidRDefault="001A0333" w:rsidP="00411E78">
      <w:pPr>
        <w:rPr>
          <w:b/>
          <w:sz w:val="40"/>
          <w:szCs w:val="40"/>
        </w:rPr>
      </w:pPr>
      <w:r>
        <w:rPr>
          <w:b/>
          <w:sz w:val="40"/>
          <w:szCs w:val="40"/>
        </w:rPr>
        <w:t>Renewal:</w:t>
      </w:r>
    </w:p>
    <w:p w14:paraId="3464EB39" w14:textId="36796744" w:rsidR="002B6BE3" w:rsidRDefault="00DC5645" w:rsidP="008A1308">
      <w:pPr>
        <w:pStyle w:val="ListParagraph"/>
        <w:numPr>
          <w:ilvl w:val="0"/>
          <w:numId w:val="11"/>
        </w:numPr>
      </w:pPr>
      <w:r>
        <w:t>Renewal Approved!!!</w:t>
      </w:r>
    </w:p>
    <w:p w14:paraId="21CB9101" w14:textId="77777777" w:rsidR="006E58EE" w:rsidRPr="006E58EE" w:rsidRDefault="006E58EE" w:rsidP="006E58EE"/>
    <w:p w14:paraId="1486DABC" w14:textId="05E89CA7" w:rsidR="001A0333" w:rsidRDefault="001A0333" w:rsidP="00411E7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Testing:</w:t>
      </w:r>
    </w:p>
    <w:p w14:paraId="7791C022" w14:textId="6B1B4664" w:rsidR="00DB05C4" w:rsidRDefault="00DB05C4" w:rsidP="006E58EE">
      <w:pPr>
        <w:pStyle w:val="ListParagraph"/>
        <w:numPr>
          <w:ilvl w:val="0"/>
          <w:numId w:val="10"/>
        </w:numPr>
      </w:pPr>
      <w:r>
        <w:t xml:space="preserve">No Midterm 3 </w:t>
      </w:r>
    </w:p>
    <w:p w14:paraId="24245FE5" w14:textId="25F65E70" w:rsidR="006E58EE" w:rsidRDefault="006E58EE" w:rsidP="006E58EE">
      <w:pPr>
        <w:pStyle w:val="ListParagraph"/>
        <w:numPr>
          <w:ilvl w:val="0"/>
          <w:numId w:val="10"/>
        </w:numPr>
      </w:pPr>
      <w:proofErr w:type="spellStart"/>
      <w:r>
        <w:t>FastBridge</w:t>
      </w:r>
      <w:proofErr w:type="spellEnd"/>
      <w:r>
        <w:t xml:space="preserve"> –</w:t>
      </w:r>
      <w:r w:rsidR="00AF436E">
        <w:t xml:space="preserve"> </w:t>
      </w:r>
      <w:r w:rsidR="000426AB" w:rsidRPr="000426AB">
        <w:rPr>
          <w:color w:val="00B050"/>
        </w:rPr>
        <w:t xml:space="preserve">Already </w:t>
      </w:r>
      <w:r w:rsidR="009D36B2">
        <w:rPr>
          <w:color w:val="00B050"/>
        </w:rPr>
        <w:t>presented</w:t>
      </w:r>
    </w:p>
    <w:p w14:paraId="2CE92AD3" w14:textId="368F3578" w:rsidR="006E58EE" w:rsidRPr="00AF436E" w:rsidRDefault="006E58EE" w:rsidP="006E58EE">
      <w:pPr>
        <w:pStyle w:val="ListParagraph"/>
        <w:numPr>
          <w:ilvl w:val="0"/>
          <w:numId w:val="10"/>
        </w:numPr>
      </w:pPr>
      <w:r>
        <w:t>Midterms</w:t>
      </w:r>
      <w:r w:rsidR="00AF436E">
        <w:t xml:space="preserve"> w competency breakdowns</w:t>
      </w:r>
      <w:r>
        <w:t xml:space="preserve"> –</w:t>
      </w:r>
      <w:r w:rsidR="000426AB" w:rsidRPr="000426AB">
        <w:rPr>
          <w:color w:val="00B050"/>
        </w:rPr>
        <w:t xml:space="preserve">Already </w:t>
      </w:r>
      <w:r w:rsidR="009D36B2">
        <w:rPr>
          <w:color w:val="00B050"/>
        </w:rPr>
        <w:t>presented</w:t>
      </w:r>
    </w:p>
    <w:p w14:paraId="29493928" w14:textId="2F22F0B8" w:rsidR="00AF436E" w:rsidRPr="00427780" w:rsidRDefault="00AF436E" w:rsidP="006E58EE">
      <w:pPr>
        <w:pStyle w:val="ListParagraph"/>
        <w:numPr>
          <w:ilvl w:val="0"/>
          <w:numId w:val="10"/>
        </w:numPr>
      </w:pPr>
      <w:r>
        <w:t xml:space="preserve">Finals w competency breakdowns – </w:t>
      </w:r>
      <w:r w:rsidRPr="00AF436E">
        <w:rPr>
          <w:color w:val="00B050"/>
        </w:rPr>
        <w:t>Already presented</w:t>
      </w:r>
    </w:p>
    <w:p w14:paraId="5CE0AA62" w14:textId="6B053170" w:rsidR="006E58EE" w:rsidRDefault="00427780" w:rsidP="0084716A">
      <w:pPr>
        <w:pStyle w:val="ListParagraph"/>
        <w:numPr>
          <w:ilvl w:val="0"/>
          <w:numId w:val="10"/>
        </w:numPr>
      </w:pPr>
      <w:r>
        <w:t xml:space="preserve">Midterm, finals, and competency scores by scholar – </w:t>
      </w:r>
      <w:r w:rsidR="00935C9D" w:rsidRPr="00935C9D">
        <w:rPr>
          <w:color w:val="00B050"/>
        </w:rPr>
        <w:t>Already presented</w:t>
      </w:r>
    </w:p>
    <w:p w14:paraId="41468C4D" w14:textId="25B01B27" w:rsidR="00935C9D" w:rsidRDefault="00935C9D" w:rsidP="0084716A">
      <w:pPr>
        <w:pStyle w:val="ListParagraph"/>
        <w:numPr>
          <w:ilvl w:val="0"/>
          <w:numId w:val="10"/>
        </w:numPr>
      </w:pPr>
      <w:r>
        <w:t xml:space="preserve">Finals scores by % of competencies mastered, proficient, or developing – </w:t>
      </w:r>
      <w:r w:rsidRPr="00935C9D">
        <w:rPr>
          <w:color w:val="00B050"/>
        </w:rPr>
        <w:t>Already presented</w:t>
      </w:r>
    </w:p>
    <w:p w14:paraId="3AD8AFFC" w14:textId="77777777" w:rsidR="00723A62" w:rsidRDefault="00723A62" w:rsidP="00066D0D">
      <w:pPr>
        <w:rPr>
          <w:rFonts w:ascii="Times New Roman" w:eastAsia="Times New Roman" w:hAnsi="Times New Roman" w:cs="Times New Roman"/>
        </w:rPr>
      </w:pPr>
    </w:p>
    <w:p w14:paraId="21BAE8F7" w14:textId="2D8AA495" w:rsidR="00066D0D" w:rsidRPr="00066D0D" w:rsidRDefault="00066D0D" w:rsidP="00066D0D">
      <w:pPr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Data presented: </w:t>
      </w:r>
    </w:p>
    <w:p w14:paraId="1A88050E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Academic Data</w:t>
      </w:r>
    </w:p>
    <w:p w14:paraId="6F369BD6" w14:textId="77777777" w:rsidR="00066D0D" w:rsidRPr="00066D0D" w:rsidRDefault="00066D0D" w:rsidP="00066D0D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All Charter goals for each year</w:t>
      </w:r>
    </w:p>
    <w:p w14:paraId="1D0551F6" w14:textId="77777777" w:rsidR="00066D0D" w:rsidRPr="00066D0D" w:rsidRDefault="00066D0D" w:rsidP="00066D0D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T1 midterms</w:t>
      </w:r>
    </w:p>
    <w:p w14:paraId="70260F86" w14:textId="77777777" w:rsidR="00066D0D" w:rsidRPr="00066D0D" w:rsidRDefault="00066D0D" w:rsidP="00066D0D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T1 finals</w:t>
      </w:r>
    </w:p>
    <w:p w14:paraId="7F2E7A9E" w14:textId="77777777" w:rsidR="00066D0D" w:rsidRPr="00066D0D" w:rsidRDefault="00066D0D" w:rsidP="00066D0D">
      <w:pPr>
        <w:numPr>
          <w:ilvl w:val="2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Breakdowns of percentage of scholars achieving proficiency vs. mastery</w:t>
      </w:r>
    </w:p>
    <w:p w14:paraId="3522F1D1" w14:textId="77777777" w:rsidR="00066D0D" w:rsidRPr="00066D0D" w:rsidRDefault="00066D0D" w:rsidP="00066D0D">
      <w:pPr>
        <w:numPr>
          <w:ilvl w:val="2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SPED breakdown</w:t>
      </w:r>
    </w:p>
    <w:p w14:paraId="18A3A07E" w14:textId="77777777" w:rsidR="00066D0D" w:rsidRPr="00066D0D" w:rsidRDefault="00066D0D" w:rsidP="00066D0D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66D0D">
        <w:rPr>
          <w:rFonts w:ascii="Times New Roman" w:eastAsia="Times New Roman" w:hAnsi="Times New Roman" w:cs="Times New Roman"/>
        </w:rPr>
        <w:t>Fastbridge</w:t>
      </w:r>
      <w:proofErr w:type="spellEnd"/>
    </w:p>
    <w:p w14:paraId="5850B2C6" w14:textId="77777777" w:rsidR="00066D0D" w:rsidRPr="00066D0D" w:rsidRDefault="00066D0D" w:rsidP="00066D0D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Critical thinking data</w:t>
      </w:r>
    </w:p>
    <w:p w14:paraId="2AE74E31" w14:textId="77777777" w:rsidR="00066D0D" w:rsidRPr="00066D0D" w:rsidRDefault="00066D0D" w:rsidP="00066D0D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Rainbow project data</w:t>
      </w:r>
    </w:p>
    <w:p w14:paraId="06AF75BC" w14:textId="77777777" w:rsidR="00066D0D" w:rsidRPr="00066D0D" w:rsidRDefault="00066D0D" w:rsidP="00066D0D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Breakdown for each competency how each and every scholar is doing in each subject in each grade level</w:t>
      </w:r>
    </w:p>
    <w:p w14:paraId="14446F29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Suspension data</w:t>
      </w:r>
    </w:p>
    <w:p w14:paraId="206944C6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Enrollment data</w:t>
      </w:r>
    </w:p>
    <w:p w14:paraId="01802159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Staff Survey </w:t>
      </w:r>
    </w:p>
    <w:p w14:paraId="2B8BF666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Staff We’re concerned about the reasons why and the interventions attempted</w:t>
      </w:r>
    </w:p>
    <w:p w14:paraId="33788132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Staff departures</w:t>
      </w:r>
    </w:p>
    <w:p w14:paraId="31012DD9" w14:textId="21BE424E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 xml:space="preserve">Board </w:t>
      </w:r>
      <w:r w:rsidR="00D1633C" w:rsidRPr="00066D0D">
        <w:rPr>
          <w:rFonts w:ascii="Times New Roman" w:eastAsia="Times New Roman" w:hAnsi="Times New Roman" w:cs="Times New Roman"/>
        </w:rPr>
        <w:t>Dashboards</w:t>
      </w:r>
    </w:p>
    <w:p w14:paraId="1548B564" w14:textId="30E46D6D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lastRenderedPageBreak/>
        <w:t>ED &amp; all job descriptions Description</w:t>
      </w:r>
    </w:p>
    <w:p w14:paraId="2163671A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My meetings</w:t>
      </w:r>
    </w:p>
    <w:p w14:paraId="7D772141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Teacher growth metrics</w:t>
      </w:r>
    </w:p>
    <w:p w14:paraId="5E43A3C6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Interview guidelines</w:t>
      </w:r>
    </w:p>
    <w:p w14:paraId="63EECD67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Growth Rubrics</w:t>
      </w:r>
    </w:p>
    <w:p w14:paraId="5B4AC687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Faculty Handbook</w:t>
      </w:r>
    </w:p>
    <w:p w14:paraId="5EAF0846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CCRPI data</w:t>
      </w:r>
    </w:p>
    <w:p w14:paraId="7BDD6075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Financials</w:t>
      </w:r>
    </w:p>
    <w:p w14:paraId="76CA7272" w14:textId="77777777" w:rsidR="00066D0D" w:rsidRPr="00066D0D" w:rsidRDefault="00066D0D" w:rsidP="00066D0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Audit</w:t>
      </w:r>
    </w:p>
    <w:p w14:paraId="417FC881" w14:textId="1267FB88" w:rsidR="00545DFE" w:rsidRPr="00C83248" w:rsidRDefault="00066D0D" w:rsidP="00545D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6D0D">
        <w:rPr>
          <w:rFonts w:ascii="Times New Roman" w:eastAsia="Times New Roman" w:hAnsi="Times New Roman" w:cs="Times New Roman"/>
        </w:rPr>
        <w:t>Invited the LT to talk to you specifically about the things they do.  </w:t>
      </w:r>
    </w:p>
    <w:p w14:paraId="19A491D9" w14:textId="159ACFED" w:rsidR="00DC5645" w:rsidRPr="00C83248" w:rsidRDefault="00DC5645" w:rsidP="00064812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 w:rsidRPr="00C83248">
        <w:rPr>
          <w:b/>
          <w:sz w:val="40"/>
          <w:szCs w:val="40"/>
        </w:rPr>
        <w:t xml:space="preserve">Summer </w:t>
      </w:r>
      <w:r w:rsidR="009F40AD">
        <w:rPr>
          <w:b/>
          <w:sz w:val="40"/>
          <w:szCs w:val="40"/>
        </w:rPr>
        <w:t>W</w:t>
      </w:r>
      <w:r w:rsidRPr="00C83248">
        <w:rPr>
          <w:b/>
          <w:sz w:val="40"/>
          <w:szCs w:val="40"/>
        </w:rPr>
        <w:t>ork</w:t>
      </w:r>
    </w:p>
    <w:p w14:paraId="200F2569" w14:textId="2AC6F890" w:rsidR="00DC5645" w:rsidRPr="00064812" w:rsidRDefault="00DC5645" w:rsidP="00064812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4812">
        <w:rPr>
          <w:rFonts w:ascii="Times New Roman" w:eastAsia="Times New Roman" w:hAnsi="Times New Roman" w:cs="Times New Roman"/>
        </w:rPr>
        <w:t>Assessment creation with teacher input and help</w:t>
      </w:r>
    </w:p>
    <w:p w14:paraId="2E3A651C" w14:textId="4BE0D525" w:rsidR="00C661E7" w:rsidRDefault="00C661E7" w:rsidP="00064812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of assessment protocols</w:t>
      </w:r>
    </w:p>
    <w:p w14:paraId="7E50E0F5" w14:textId="08B782C4" w:rsidR="00DC5645" w:rsidRDefault="00DC5645" w:rsidP="0006481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Strengthening of competencies</w:t>
      </w:r>
    </w:p>
    <w:p w14:paraId="0320469D" w14:textId="3255A5E1" w:rsidR="00DC5645" w:rsidRDefault="00DC5645" w:rsidP="00DC564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 development scope and sequence</w:t>
      </w:r>
    </w:p>
    <w:p w14:paraId="1AC989A0" w14:textId="1AD9A621" w:rsidR="00C83248" w:rsidRPr="00DC5645" w:rsidRDefault="00C83248" w:rsidP="00DC564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Calendaring to ensure</w:t>
      </w:r>
      <w:r w:rsidR="00C661E7">
        <w:rPr>
          <w:rFonts w:ascii="Times New Roman" w:eastAsia="Times New Roman" w:hAnsi="Times New Roman" w:cs="Times New Roman"/>
        </w:rPr>
        <w:t xml:space="preserve">, </w:t>
      </w:r>
    </w:p>
    <w:p w14:paraId="363A09CB" w14:textId="444FC4B5" w:rsidR="00CD288E" w:rsidRDefault="00C83248" w:rsidP="00411E78">
      <w:pPr>
        <w:rPr>
          <w:b/>
          <w:sz w:val="40"/>
          <w:szCs w:val="40"/>
        </w:rPr>
      </w:pPr>
      <w:r>
        <w:rPr>
          <w:b/>
          <w:sz w:val="40"/>
          <w:szCs w:val="40"/>
        </w:rPr>
        <w:t>Crew Culture</w:t>
      </w:r>
    </w:p>
    <w:p w14:paraId="433A3C94" w14:textId="04B8EA04" w:rsidR="00C83248" w:rsidRDefault="00C83248" w:rsidP="00411E78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5964B5A" wp14:editId="7E21E0BC">
            <wp:extent cx="6400800" cy="2529699"/>
            <wp:effectExtent l="0" t="0" r="12700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F642DE" w14:textId="7B854B1B" w:rsidR="00C83248" w:rsidRDefault="00C83248" w:rsidP="00411E78">
      <w:pPr>
        <w:rPr>
          <w:b/>
          <w:sz w:val="40"/>
          <w:szCs w:val="40"/>
        </w:rPr>
      </w:pPr>
    </w:p>
    <w:p w14:paraId="439F48C3" w14:textId="50B747B7" w:rsidR="00C83248" w:rsidRDefault="00C83248" w:rsidP="00411E78">
      <w:pPr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2472062" wp14:editId="526E8C8C">
            <wp:extent cx="6400800" cy="2529699"/>
            <wp:effectExtent l="0" t="0" r="12700" b="107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894B8E" w14:textId="77777777" w:rsidR="009F40AD" w:rsidRDefault="009F40AD" w:rsidP="00411E78">
      <w:pPr>
        <w:rPr>
          <w:b/>
          <w:sz w:val="40"/>
          <w:szCs w:val="40"/>
        </w:rPr>
      </w:pPr>
    </w:p>
    <w:p w14:paraId="1429808C" w14:textId="77777777" w:rsidR="009F40AD" w:rsidRDefault="009F40AD" w:rsidP="00411E78">
      <w:pPr>
        <w:rPr>
          <w:b/>
          <w:sz w:val="40"/>
          <w:szCs w:val="40"/>
        </w:rPr>
      </w:pPr>
    </w:p>
    <w:p w14:paraId="11370690" w14:textId="49246452" w:rsidR="00411E78" w:rsidRDefault="00411E78" w:rsidP="00411E78">
      <w:pPr>
        <w:rPr>
          <w:b/>
          <w:sz w:val="40"/>
          <w:szCs w:val="40"/>
        </w:rPr>
      </w:pPr>
      <w:r w:rsidRPr="00590D3C">
        <w:rPr>
          <w:b/>
          <w:sz w:val="40"/>
          <w:szCs w:val="40"/>
        </w:rPr>
        <w:t>Teacher Growth</w:t>
      </w:r>
      <w:r>
        <w:rPr>
          <w:b/>
          <w:sz w:val="40"/>
          <w:szCs w:val="40"/>
        </w:rPr>
        <w:t>:</w:t>
      </w:r>
    </w:p>
    <w:tbl>
      <w:tblPr>
        <w:tblStyle w:val="TableGrid"/>
        <w:tblW w:w="9211" w:type="dxa"/>
        <w:tblInd w:w="-72" w:type="dxa"/>
        <w:tblLook w:val="04A0" w:firstRow="1" w:lastRow="0" w:firstColumn="1" w:lastColumn="0" w:noHBand="0" w:noVBand="1"/>
      </w:tblPr>
      <w:tblGrid>
        <w:gridCol w:w="1287"/>
        <w:gridCol w:w="1981"/>
        <w:gridCol w:w="1981"/>
        <w:gridCol w:w="1981"/>
        <w:gridCol w:w="1981"/>
      </w:tblGrid>
      <w:tr w:rsidR="00411E78" w:rsidRPr="00411E78" w14:paraId="043D830D" w14:textId="77777777" w:rsidTr="00411E78">
        <w:trPr>
          <w:trHeight w:val="268"/>
        </w:trPr>
        <w:tc>
          <w:tcPr>
            <w:tcW w:w="1287" w:type="dxa"/>
            <w:vAlign w:val="center"/>
          </w:tcPr>
          <w:p w14:paraId="44E297F9" w14:textId="77777777" w:rsidR="00411E78" w:rsidRPr="00411E78" w:rsidRDefault="00411E78" w:rsidP="00082817">
            <w:pPr>
              <w:jc w:val="center"/>
              <w:rPr>
                <w:sz w:val="16"/>
                <w:szCs w:val="16"/>
              </w:rPr>
            </w:pPr>
            <w:r w:rsidRPr="00411E78">
              <w:rPr>
                <w:sz w:val="16"/>
                <w:szCs w:val="16"/>
              </w:rPr>
              <w:t>CRITERIA</w:t>
            </w:r>
          </w:p>
        </w:tc>
        <w:tc>
          <w:tcPr>
            <w:tcW w:w="1981" w:type="dxa"/>
            <w:shd w:val="clear" w:color="auto" w:fill="000000" w:themeFill="text1"/>
            <w:vAlign w:val="center"/>
          </w:tcPr>
          <w:p w14:paraId="43ECFFE7" w14:textId="77777777" w:rsidR="00411E78" w:rsidRPr="00411E78" w:rsidRDefault="00411E78" w:rsidP="00082817">
            <w:pPr>
              <w:jc w:val="center"/>
              <w:rPr>
                <w:b/>
                <w:sz w:val="16"/>
                <w:szCs w:val="16"/>
              </w:rPr>
            </w:pPr>
            <w:r w:rsidRPr="00411E78">
              <w:rPr>
                <w:b/>
                <w:sz w:val="16"/>
                <w:szCs w:val="16"/>
              </w:rPr>
              <w:t>4.  HIGHLY EFFECTIVE</w:t>
            </w:r>
          </w:p>
        </w:tc>
        <w:tc>
          <w:tcPr>
            <w:tcW w:w="1981" w:type="dxa"/>
            <w:shd w:val="clear" w:color="auto" w:fill="000000" w:themeFill="text1"/>
            <w:vAlign w:val="center"/>
          </w:tcPr>
          <w:p w14:paraId="76220F97" w14:textId="77777777" w:rsidR="00411E78" w:rsidRPr="00411E78" w:rsidRDefault="00411E78" w:rsidP="00082817">
            <w:pPr>
              <w:jc w:val="center"/>
              <w:rPr>
                <w:b/>
                <w:sz w:val="16"/>
                <w:szCs w:val="16"/>
              </w:rPr>
            </w:pPr>
            <w:r w:rsidRPr="00411E78">
              <w:rPr>
                <w:b/>
                <w:sz w:val="16"/>
                <w:szCs w:val="16"/>
              </w:rPr>
              <w:t>3.  EFFECTIVE</w:t>
            </w:r>
          </w:p>
        </w:tc>
        <w:tc>
          <w:tcPr>
            <w:tcW w:w="1981" w:type="dxa"/>
            <w:shd w:val="clear" w:color="auto" w:fill="000000" w:themeFill="text1"/>
            <w:vAlign w:val="center"/>
          </w:tcPr>
          <w:p w14:paraId="13BD096C" w14:textId="77777777" w:rsidR="00411E78" w:rsidRPr="00411E78" w:rsidRDefault="00411E78" w:rsidP="00082817">
            <w:pPr>
              <w:jc w:val="center"/>
              <w:rPr>
                <w:b/>
                <w:sz w:val="16"/>
                <w:szCs w:val="16"/>
              </w:rPr>
            </w:pPr>
            <w:r w:rsidRPr="00411E78">
              <w:rPr>
                <w:b/>
                <w:sz w:val="16"/>
                <w:szCs w:val="16"/>
              </w:rPr>
              <w:t>2.  EMERGENT</w:t>
            </w:r>
          </w:p>
        </w:tc>
        <w:tc>
          <w:tcPr>
            <w:tcW w:w="1981" w:type="dxa"/>
            <w:shd w:val="clear" w:color="auto" w:fill="000000" w:themeFill="text1"/>
            <w:vAlign w:val="center"/>
          </w:tcPr>
          <w:p w14:paraId="561F278F" w14:textId="77777777" w:rsidR="00411E78" w:rsidRPr="00411E78" w:rsidRDefault="00411E78" w:rsidP="00082817">
            <w:pPr>
              <w:jc w:val="center"/>
              <w:rPr>
                <w:b/>
                <w:sz w:val="16"/>
                <w:szCs w:val="16"/>
              </w:rPr>
            </w:pPr>
            <w:r w:rsidRPr="00411E78">
              <w:rPr>
                <w:b/>
                <w:sz w:val="16"/>
                <w:szCs w:val="16"/>
              </w:rPr>
              <w:t>1.  DOES NOT MEET STANDARDS</w:t>
            </w:r>
          </w:p>
        </w:tc>
      </w:tr>
    </w:tbl>
    <w:p w14:paraId="0703750B" w14:textId="00B0F3BB" w:rsidR="00411E78" w:rsidRDefault="00DC5645" w:rsidP="00411E78">
      <w:pPr>
        <w:rPr>
          <w:b/>
        </w:rPr>
      </w:pPr>
      <w:r>
        <w:rPr>
          <w:b/>
        </w:rPr>
        <w:t>3/11-4/9</w:t>
      </w:r>
    </w:p>
    <w:p w14:paraId="1F830CA0" w14:textId="018818BE" w:rsidR="00240B68" w:rsidRDefault="00240B68" w:rsidP="00411E78">
      <w:pPr>
        <w:rPr>
          <w:b/>
        </w:rPr>
      </w:pP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710"/>
        <w:gridCol w:w="1710"/>
        <w:gridCol w:w="1260"/>
        <w:gridCol w:w="1800"/>
      </w:tblGrid>
      <w:tr w:rsidR="00C75F61" w14:paraId="0BC056D7" w14:textId="77777777" w:rsidTr="00C75F61">
        <w:tc>
          <w:tcPr>
            <w:tcW w:w="1350" w:type="dxa"/>
          </w:tcPr>
          <w:p w14:paraId="0E34D2A2" w14:textId="77777777" w:rsidR="00240B68" w:rsidRDefault="00240B68" w:rsidP="00566FA7">
            <w:pPr>
              <w:jc w:val="center"/>
            </w:pPr>
            <w:r>
              <w:t>Effective Objectives (1.1.C):</w:t>
            </w:r>
          </w:p>
          <w:p w14:paraId="2615A4E2" w14:textId="77777777" w:rsidR="00240B68" w:rsidRDefault="00240B68" w:rsidP="00566F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05BA542" w14:textId="77777777" w:rsidR="00240B68" w:rsidRDefault="00240B68" w:rsidP="00566FA7">
            <w:pPr>
              <w:jc w:val="center"/>
            </w:pPr>
            <w:r>
              <w:t>Protocols &amp; Procedures (2.2.E):</w:t>
            </w:r>
          </w:p>
          <w:p w14:paraId="27633F5B" w14:textId="77777777" w:rsidR="00240B68" w:rsidRDefault="00240B68" w:rsidP="00566FA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0A365CE" w14:textId="77777777" w:rsidR="00240B68" w:rsidRDefault="00240B68" w:rsidP="00566FA7">
            <w:pPr>
              <w:jc w:val="center"/>
            </w:pPr>
            <w:r>
              <w:t>Vocabulary (8.A):</w:t>
            </w:r>
          </w:p>
          <w:p w14:paraId="258243F4" w14:textId="77777777" w:rsidR="00240B68" w:rsidRDefault="00240B68" w:rsidP="00566FA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067E71E" w14:textId="77777777" w:rsidR="00240B68" w:rsidRDefault="00240B68" w:rsidP="00566FA7">
            <w:pPr>
              <w:jc w:val="center"/>
            </w:pPr>
            <w:r>
              <w:t>Consistency (2.2.B)</w:t>
            </w:r>
          </w:p>
          <w:p w14:paraId="11759C78" w14:textId="77777777" w:rsidR="00240B68" w:rsidRDefault="00240B68" w:rsidP="00566FA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01FEEE59" w14:textId="77777777" w:rsidR="00240B68" w:rsidRDefault="00240B68" w:rsidP="00566FA7">
            <w:pPr>
              <w:jc w:val="center"/>
            </w:pPr>
            <w:r>
              <w:t>Pacing and Content (1.1.D):</w:t>
            </w:r>
          </w:p>
          <w:p w14:paraId="68005D3E" w14:textId="77777777" w:rsidR="00240B68" w:rsidRDefault="00240B68" w:rsidP="00566FA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602F177" w14:textId="77777777" w:rsidR="00240B68" w:rsidRDefault="00240B68" w:rsidP="00566FA7">
            <w:pPr>
              <w:jc w:val="center"/>
            </w:pPr>
            <w:r>
              <w:t>Differentiation (1.2.G)</w:t>
            </w:r>
          </w:p>
          <w:p w14:paraId="7105EF75" w14:textId="77777777" w:rsidR="00240B68" w:rsidRDefault="00240B68" w:rsidP="00566FA7">
            <w:pPr>
              <w:jc w:val="center"/>
              <w:rPr>
                <w:b/>
              </w:rPr>
            </w:pPr>
          </w:p>
        </w:tc>
      </w:tr>
      <w:tr w:rsidR="00240B68" w14:paraId="5581A914" w14:textId="77777777" w:rsidTr="00C75F61">
        <w:tc>
          <w:tcPr>
            <w:tcW w:w="1350" w:type="dxa"/>
          </w:tcPr>
          <w:p w14:paraId="6CD028FB" w14:textId="6B728DCC" w:rsidR="00240B68" w:rsidRDefault="00240B68" w:rsidP="00240B68">
            <w:pPr>
              <w:rPr>
                <w:b/>
              </w:rPr>
            </w:pPr>
            <w:r w:rsidRPr="00315460">
              <w:t>Aug: 1.64</w:t>
            </w:r>
          </w:p>
        </w:tc>
        <w:tc>
          <w:tcPr>
            <w:tcW w:w="1440" w:type="dxa"/>
          </w:tcPr>
          <w:p w14:paraId="08C10BD7" w14:textId="1E704395" w:rsidR="00240B68" w:rsidRDefault="00240B68" w:rsidP="00240B68">
            <w:pPr>
              <w:rPr>
                <w:b/>
              </w:rPr>
            </w:pPr>
            <w:r w:rsidRPr="00D806F0">
              <w:t>Aug: 2.2</w:t>
            </w:r>
          </w:p>
        </w:tc>
        <w:tc>
          <w:tcPr>
            <w:tcW w:w="1710" w:type="dxa"/>
          </w:tcPr>
          <w:p w14:paraId="70EFE4E2" w14:textId="274D6091" w:rsidR="00240B68" w:rsidRDefault="00240B68" w:rsidP="00240B68">
            <w:pPr>
              <w:rPr>
                <w:b/>
              </w:rPr>
            </w:pPr>
            <w:r w:rsidRPr="00E6051E">
              <w:t>Aug: 1.8</w:t>
            </w:r>
          </w:p>
        </w:tc>
        <w:tc>
          <w:tcPr>
            <w:tcW w:w="1710" w:type="dxa"/>
          </w:tcPr>
          <w:p w14:paraId="3E2CB1A1" w14:textId="681C0B0C" w:rsidR="00240B68" w:rsidRDefault="00240B68" w:rsidP="00240B68">
            <w:pPr>
              <w:rPr>
                <w:b/>
              </w:rPr>
            </w:pPr>
          </w:p>
        </w:tc>
        <w:tc>
          <w:tcPr>
            <w:tcW w:w="1260" w:type="dxa"/>
          </w:tcPr>
          <w:p w14:paraId="53A74D52" w14:textId="17223D59" w:rsidR="00240B68" w:rsidRDefault="00240B68" w:rsidP="00240B68">
            <w:pPr>
              <w:rPr>
                <w:b/>
              </w:rPr>
            </w:pPr>
          </w:p>
        </w:tc>
        <w:tc>
          <w:tcPr>
            <w:tcW w:w="1800" w:type="dxa"/>
          </w:tcPr>
          <w:p w14:paraId="544E28D7" w14:textId="7022C9D1" w:rsidR="00240B68" w:rsidRDefault="00240B68" w:rsidP="00240B68">
            <w:pPr>
              <w:rPr>
                <w:b/>
              </w:rPr>
            </w:pPr>
          </w:p>
        </w:tc>
      </w:tr>
      <w:tr w:rsidR="00C75F61" w14:paraId="5171EEB9" w14:textId="77777777" w:rsidTr="00C75F61">
        <w:tc>
          <w:tcPr>
            <w:tcW w:w="1350" w:type="dxa"/>
          </w:tcPr>
          <w:p w14:paraId="6A405076" w14:textId="24B6C492" w:rsidR="00C75F61" w:rsidRDefault="00C75F61" w:rsidP="00C75F61">
            <w:pPr>
              <w:rPr>
                <w:b/>
              </w:rPr>
            </w:pPr>
            <w:r w:rsidRPr="00315460">
              <w:t>Sep: 2.6</w:t>
            </w:r>
          </w:p>
        </w:tc>
        <w:tc>
          <w:tcPr>
            <w:tcW w:w="1440" w:type="dxa"/>
          </w:tcPr>
          <w:p w14:paraId="405BA3CC" w14:textId="53DD7DB3" w:rsidR="00C75F61" w:rsidRDefault="00C75F61" w:rsidP="00C75F61">
            <w:pPr>
              <w:rPr>
                <w:b/>
              </w:rPr>
            </w:pPr>
            <w:r w:rsidRPr="00D806F0">
              <w:t>Sep: 2.55</w:t>
            </w:r>
          </w:p>
        </w:tc>
        <w:tc>
          <w:tcPr>
            <w:tcW w:w="1710" w:type="dxa"/>
          </w:tcPr>
          <w:p w14:paraId="16A7964A" w14:textId="5E7E6B5F" w:rsidR="00C75F61" w:rsidRDefault="00C75F61" w:rsidP="00C75F61">
            <w:pPr>
              <w:rPr>
                <w:b/>
              </w:rPr>
            </w:pPr>
            <w:r w:rsidRPr="00E6051E">
              <w:t>Sep: 2.1</w:t>
            </w:r>
          </w:p>
        </w:tc>
        <w:tc>
          <w:tcPr>
            <w:tcW w:w="1710" w:type="dxa"/>
          </w:tcPr>
          <w:p w14:paraId="363D4BCE" w14:textId="1AF4E5C4" w:rsidR="00C75F61" w:rsidRDefault="00C75F61" w:rsidP="00C75F61">
            <w:pPr>
              <w:rPr>
                <w:b/>
              </w:rPr>
            </w:pPr>
            <w:r w:rsidRPr="0066530B">
              <w:t>Sep: 2</w:t>
            </w:r>
          </w:p>
        </w:tc>
        <w:tc>
          <w:tcPr>
            <w:tcW w:w="1260" w:type="dxa"/>
          </w:tcPr>
          <w:p w14:paraId="6891FD24" w14:textId="214D57B0" w:rsidR="00C75F61" w:rsidRDefault="00C75F61" w:rsidP="00C75F61">
            <w:pPr>
              <w:rPr>
                <w:b/>
              </w:rPr>
            </w:pPr>
            <w:r w:rsidRPr="000F7954">
              <w:t>Sep: 2.08</w:t>
            </w:r>
          </w:p>
        </w:tc>
        <w:tc>
          <w:tcPr>
            <w:tcW w:w="1800" w:type="dxa"/>
          </w:tcPr>
          <w:p w14:paraId="43A95014" w14:textId="01A54C31" w:rsidR="00C75F61" w:rsidRDefault="00C75F61" w:rsidP="00C75F61">
            <w:pPr>
              <w:rPr>
                <w:b/>
              </w:rPr>
            </w:pPr>
          </w:p>
        </w:tc>
      </w:tr>
      <w:tr w:rsidR="00C75F61" w14:paraId="0D4F4ADB" w14:textId="77777777" w:rsidTr="00C75F61">
        <w:tc>
          <w:tcPr>
            <w:tcW w:w="1350" w:type="dxa"/>
          </w:tcPr>
          <w:p w14:paraId="1AE018C9" w14:textId="129FD974" w:rsidR="00C75F61" w:rsidRDefault="00C75F61" w:rsidP="00C75F61">
            <w:pPr>
              <w:rPr>
                <w:b/>
              </w:rPr>
            </w:pPr>
            <w:r w:rsidRPr="00315460">
              <w:t>Oct: 2.73</w:t>
            </w:r>
          </w:p>
        </w:tc>
        <w:tc>
          <w:tcPr>
            <w:tcW w:w="1440" w:type="dxa"/>
          </w:tcPr>
          <w:p w14:paraId="222387E0" w14:textId="732C1C4F" w:rsidR="00C75F61" w:rsidRDefault="00C75F61" w:rsidP="00C75F61">
            <w:pPr>
              <w:rPr>
                <w:b/>
              </w:rPr>
            </w:pPr>
            <w:r w:rsidRPr="00D806F0">
              <w:t>Oct: 2.29</w:t>
            </w:r>
          </w:p>
        </w:tc>
        <w:tc>
          <w:tcPr>
            <w:tcW w:w="1710" w:type="dxa"/>
          </w:tcPr>
          <w:p w14:paraId="48206056" w14:textId="6EE9C9F1" w:rsidR="00C75F61" w:rsidRDefault="00C75F61" w:rsidP="00C75F61">
            <w:pPr>
              <w:rPr>
                <w:b/>
              </w:rPr>
            </w:pPr>
            <w:r w:rsidRPr="00E6051E">
              <w:t>Oct: 3 (</w:t>
            </w:r>
            <w:r>
              <w:t xml:space="preserve">1 </w:t>
            </w:r>
            <w:proofErr w:type="spellStart"/>
            <w:r>
              <w:t>obs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14:paraId="1D1C936B" w14:textId="401F4B2C" w:rsidR="00C75F61" w:rsidRDefault="00C75F61" w:rsidP="00C75F61">
            <w:pPr>
              <w:rPr>
                <w:b/>
              </w:rPr>
            </w:pPr>
            <w:r w:rsidRPr="0066530B">
              <w:t>Oct: 2.13</w:t>
            </w:r>
          </w:p>
        </w:tc>
        <w:tc>
          <w:tcPr>
            <w:tcW w:w="1260" w:type="dxa"/>
          </w:tcPr>
          <w:p w14:paraId="6C5030FB" w14:textId="2F29BE00" w:rsidR="00C75F61" w:rsidRDefault="00C75F61" w:rsidP="00C75F61">
            <w:pPr>
              <w:rPr>
                <w:b/>
              </w:rPr>
            </w:pPr>
            <w:r w:rsidRPr="000F7954">
              <w:t>Oct: 2.5</w:t>
            </w:r>
          </w:p>
        </w:tc>
        <w:tc>
          <w:tcPr>
            <w:tcW w:w="1800" w:type="dxa"/>
          </w:tcPr>
          <w:p w14:paraId="5B740777" w14:textId="3D68B19E" w:rsidR="00C75F61" w:rsidRDefault="00C75F61" w:rsidP="00C75F61">
            <w:pPr>
              <w:rPr>
                <w:b/>
              </w:rPr>
            </w:pPr>
          </w:p>
        </w:tc>
      </w:tr>
      <w:tr w:rsidR="00C75F61" w14:paraId="7D12CDA7" w14:textId="77777777" w:rsidTr="00C75F61">
        <w:tc>
          <w:tcPr>
            <w:tcW w:w="1350" w:type="dxa"/>
          </w:tcPr>
          <w:p w14:paraId="35F7793E" w14:textId="1965E466" w:rsidR="00C75F61" w:rsidRDefault="00C75F61" w:rsidP="00C75F61">
            <w:pPr>
              <w:rPr>
                <w:b/>
              </w:rPr>
            </w:pPr>
            <w:r w:rsidRPr="00315460">
              <w:t>Nov: 1.88</w:t>
            </w:r>
          </w:p>
        </w:tc>
        <w:tc>
          <w:tcPr>
            <w:tcW w:w="1440" w:type="dxa"/>
          </w:tcPr>
          <w:p w14:paraId="71F31683" w14:textId="7E46EC32" w:rsidR="00C75F61" w:rsidRDefault="00C75F61" w:rsidP="00C75F61">
            <w:pPr>
              <w:rPr>
                <w:b/>
              </w:rPr>
            </w:pPr>
            <w:r w:rsidRPr="00D806F0">
              <w:t>Nov: 2.42</w:t>
            </w:r>
          </w:p>
        </w:tc>
        <w:tc>
          <w:tcPr>
            <w:tcW w:w="1710" w:type="dxa"/>
          </w:tcPr>
          <w:p w14:paraId="15B39B60" w14:textId="581105DA" w:rsidR="00C75F61" w:rsidRDefault="00C75F61" w:rsidP="00C75F61">
            <w:pPr>
              <w:rPr>
                <w:b/>
              </w:rPr>
            </w:pPr>
            <w:r w:rsidRPr="00E6051E">
              <w:t>Nov: 2.4</w:t>
            </w:r>
          </w:p>
        </w:tc>
        <w:tc>
          <w:tcPr>
            <w:tcW w:w="1710" w:type="dxa"/>
          </w:tcPr>
          <w:p w14:paraId="265C680D" w14:textId="0B93AEF4" w:rsidR="00C75F61" w:rsidRDefault="00C75F61" w:rsidP="00C75F61">
            <w:pPr>
              <w:rPr>
                <w:b/>
              </w:rPr>
            </w:pPr>
            <w:r w:rsidRPr="0066530B">
              <w:t>Nov: 2 (</w:t>
            </w:r>
            <w:r>
              <w:t xml:space="preserve">1 </w:t>
            </w:r>
            <w:proofErr w:type="spellStart"/>
            <w:r>
              <w:t>obs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14:paraId="42107AB6" w14:textId="6F6ACF47" w:rsidR="00C75F61" w:rsidRDefault="00C75F61" w:rsidP="00C75F61">
            <w:pPr>
              <w:rPr>
                <w:b/>
              </w:rPr>
            </w:pPr>
            <w:r w:rsidRPr="000F7954">
              <w:t>Nov: 2.25</w:t>
            </w:r>
          </w:p>
        </w:tc>
        <w:tc>
          <w:tcPr>
            <w:tcW w:w="1800" w:type="dxa"/>
          </w:tcPr>
          <w:p w14:paraId="0D40769B" w14:textId="7472CE9E" w:rsidR="00C75F61" w:rsidRDefault="00C75F61" w:rsidP="00C75F61">
            <w:pPr>
              <w:rPr>
                <w:b/>
              </w:rPr>
            </w:pPr>
          </w:p>
        </w:tc>
      </w:tr>
      <w:tr w:rsidR="00C75F61" w14:paraId="1BCC11E1" w14:textId="77777777" w:rsidTr="00C75F61">
        <w:tc>
          <w:tcPr>
            <w:tcW w:w="1350" w:type="dxa"/>
          </w:tcPr>
          <w:p w14:paraId="55688C75" w14:textId="74F7EBCD" w:rsidR="00C75F61" w:rsidRDefault="00C75F61" w:rsidP="00C75F61">
            <w:pPr>
              <w:rPr>
                <w:b/>
              </w:rPr>
            </w:pPr>
            <w:r w:rsidRPr="00315460">
              <w:t>Dec: 2.5</w:t>
            </w:r>
          </w:p>
        </w:tc>
        <w:tc>
          <w:tcPr>
            <w:tcW w:w="1440" w:type="dxa"/>
          </w:tcPr>
          <w:p w14:paraId="26E14A09" w14:textId="01E030C8" w:rsidR="00C75F61" w:rsidRDefault="00C75F61" w:rsidP="00C75F61">
            <w:pPr>
              <w:rPr>
                <w:b/>
              </w:rPr>
            </w:pPr>
            <w:r w:rsidRPr="00D806F0">
              <w:t>Dec: 2.96</w:t>
            </w:r>
          </w:p>
        </w:tc>
        <w:tc>
          <w:tcPr>
            <w:tcW w:w="1710" w:type="dxa"/>
          </w:tcPr>
          <w:p w14:paraId="2BE1F378" w14:textId="586727E2" w:rsidR="00C75F61" w:rsidRDefault="00C75F61" w:rsidP="00C75F61">
            <w:pPr>
              <w:rPr>
                <w:b/>
              </w:rPr>
            </w:pPr>
          </w:p>
        </w:tc>
        <w:tc>
          <w:tcPr>
            <w:tcW w:w="1710" w:type="dxa"/>
          </w:tcPr>
          <w:p w14:paraId="1645FEEA" w14:textId="3BAB838F" w:rsidR="00C75F61" w:rsidRDefault="00C75F61" w:rsidP="00C75F61">
            <w:pPr>
              <w:rPr>
                <w:b/>
              </w:rPr>
            </w:pPr>
            <w:r w:rsidRPr="0066530B">
              <w:t>Dec: 2.63</w:t>
            </w:r>
          </w:p>
        </w:tc>
        <w:tc>
          <w:tcPr>
            <w:tcW w:w="1260" w:type="dxa"/>
          </w:tcPr>
          <w:p w14:paraId="165112F4" w14:textId="6F9EC95B" w:rsidR="00C75F61" w:rsidRDefault="00C75F61" w:rsidP="00C75F61">
            <w:pPr>
              <w:rPr>
                <w:b/>
              </w:rPr>
            </w:pPr>
            <w:r w:rsidRPr="000F7954">
              <w:t>Dec: 2.8</w:t>
            </w:r>
          </w:p>
        </w:tc>
        <w:tc>
          <w:tcPr>
            <w:tcW w:w="1800" w:type="dxa"/>
          </w:tcPr>
          <w:p w14:paraId="3F50DA1B" w14:textId="6C6EC4D7" w:rsidR="00C75F61" w:rsidRDefault="00C75F61" w:rsidP="00C75F61">
            <w:pPr>
              <w:rPr>
                <w:b/>
              </w:rPr>
            </w:pPr>
            <w:r w:rsidRPr="00BE4C51">
              <w:t>Dec 2.4 (</w:t>
            </w:r>
            <w:r>
              <w:t xml:space="preserve">3 </w:t>
            </w:r>
            <w:proofErr w:type="spellStart"/>
            <w:r>
              <w:t>obs</w:t>
            </w:r>
            <w:proofErr w:type="spellEnd"/>
            <w:r>
              <w:t>)</w:t>
            </w:r>
          </w:p>
        </w:tc>
      </w:tr>
      <w:tr w:rsidR="00C75F61" w14:paraId="48BEF228" w14:textId="77777777" w:rsidTr="00C75F61">
        <w:tc>
          <w:tcPr>
            <w:tcW w:w="1350" w:type="dxa"/>
          </w:tcPr>
          <w:p w14:paraId="443680CC" w14:textId="661E1400" w:rsidR="00C75F61" w:rsidRDefault="00C75F61" w:rsidP="00C75F61">
            <w:pPr>
              <w:rPr>
                <w:b/>
              </w:rPr>
            </w:pPr>
            <w:r w:rsidRPr="00315460">
              <w:t>Jan: 2.47</w:t>
            </w:r>
          </w:p>
        </w:tc>
        <w:tc>
          <w:tcPr>
            <w:tcW w:w="1440" w:type="dxa"/>
          </w:tcPr>
          <w:p w14:paraId="79F7DD56" w14:textId="10BC0A74" w:rsidR="00C75F61" w:rsidRDefault="00C75F61" w:rsidP="00C75F61">
            <w:pPr>
              <w:rPr>
                <w:b/>
              </w:rPr>
            </w:pPr>
            <w:r w:rsidRPr="00D806F0">
              <w:t>Jan: 2.83</w:t>
            </w:r>
          </w:p>
        </w:tc>
        <w:tc>
          <w:tcPr>
            <w:tcW w:w="1710" w:type="dxa"/>
          </w:tcPr>
          <w:p w14:paraId="34F3142B" w14:textId="0871E890" w:rsidR="00C75F61" w:rsidRDefault="00053C17" w:rsidP="00C75F61">
            <w:pPr>
              <w:rPr>
                <w:b/>
              </w:rPr>
            </w:pPr>
            <w:r w:rsidRPr="00E6051E">
              <w:t>Jan: 2.53</w:t>
            </w:r>
          </w:p>
        </w:tc>
        <w:tc>
          <w:tcPr>
            <w:tcW w:w="1710" w:type="dxa"/>
          </w:tcPr>
          <w:p w14:paraId="6C598D0F" w14:textId="3DE2D247" w:rsidR="00C75F61" w:rsidRDefault="00C75F61" w:rsidP="00C75F61">
            <w:pPr>
              <w:rPr>
                <w:b/>
              </w:rPr>
            </w:pPr>
            <w:r w:rsidRPr="0066530B">
              <w:t>Jan: 2.69</w:t>
            </w:r>
          </w:p>
        </w:tc>
        <w:tc>
          <w:tcPr>
            <w:tcW w:w="1260" w:type="dxa"/>
          </w:tcPr>
          <w:p w14:paraId="428577AD" w14:textId="399F9DEC" w:rsidR="00C75F61" w:rsidRDefault="00C75F61" w:rsidP="00C75F61">
            <w:pPr>
              <w:rPr>
                <w:b/>
              </w:rPr>
            </w:pPr>
            <w:r w:rsidRPr="000F7954">
              <w:t>Jan: 1.18</w:t>
            </w:r>
          </w:p>
        </w:tc>
        <w:tc>
          <w:tcPr>
            <w:tcW w:w="1800" w:type="dxa"/>
          </w:tcPr>
          <w:p w14:paraId="154D122D" w14:textId="70825381" w:rsidR="00C75F61" w:rsidRDefault="00C75F61" w:rsidP="00C75F61">
            <w:pPr>
              <w:rPr>
                <w:b/>
              </w:rPr>
            </w:pPr>
            <w:r w:rsidRPr="00BE4C51">
              <w:t>Jan: 2.67</w:t>
            </w:r>
          </w:p>
        </w:tc>
      </w:tr>
      <w:tr w:rsidR="00C75F61" w14:paraId="62DF113E" w14:textId="77777777" w:rsidTr="00C75F61">
        <w:tc>
          <w:tcPr>
            <w:tcW w:w="1350" w:type="dxa"/>
          </w:tcPr>
          <w:p w14:paraId="22EACFA3" w14:textId="2AF24002" w:rsidR="00C75F61" w:rsidRDefault="00C75F61" w:rsidP="00C75F61">
            <w:pPr>
              <w:rPr>
                <w:b/>
              </w:rPr>
            </w:pPr>
            <w:r w:rsidRPr="00315460">
              <w:t>Feb: 2.47</w:t>
            </w:r>
          </w:p>
        </w:tc>
        <w:tc>
          <w:tcPr>
            <w:tcW w:w="1440" w:type="dxa"/>
          </w:tcPr>
          <w:p w14:paraId="252C6035" w14:textId="18E9B48D" w:rsidR="00C75F61" w:rsidRDefault="00C75F61" w:rsidP="00C75F61">
            <w:pPr>
              <w:rPr>
                <w:b/>
              </w:rPr>
            </w:pPr>
            <w:r w:rsidRPr="00D806F0">
              <w:t>Feb: 2.75</w:t>
            </w:r>
          </w:p>
        </w:tc>
        <w:tc>
          <w:tcPr>
            <w:tcW w:w="1710" w:type="dxa"/>
          </w:tcPr>
          <w:p w14:paraId="32738960" w14:textId="7EC27D13" w:rsidR="00C75F61" w:rsidRDefault="00053C17" w:rsidP="00C75F61">
            <w:pPr>
              <w:rPr>
                <w:b/>
              </w:rPr>
            </w:pPr>
            <w:r w:rsidRPr="00E6051E">
              <w:t>Feb: 2.25</w:t>
            </w:r>
          </w:p>
        </w:tc>
        <w:tc>
          <w:tcPr>
            <w:tcW w:w="1710" w:type="dxa"/>
          </w:tcPr>
          <w:p w14:paraId="156A0397" w14:textId="41A9B2A7" w:rsidR="00C75F61" w:rsidRDefault="00C75F61" w:rsidP="00C75F61">
            <w:pPr>
              <w:rPr>
                <w:b/>
              </w:rPr>
            </w:pPr>
            <w:r w:rsidRPr="0066530B">
              <w:t>Feb: 2.8</w:t>
            </w:r>
          </w:p>
        </w:tc>
        <w:tc>
          <w:tcPr>
            <w:tcW w:w="1260" w:type="dxa"/>
          </w:tcPr>
          <w:p w14:paraId="1F1877EC" w14:textId="3B7A35EF" w:rsidR="00C75F61" w:rsidRDefault="00C75F61" w:rsidP="00C75F61">
            <w:pPr>
              <w:rPr>
                <w:b/>
              </w:rPr>
            </w:pPr>
            <w:r w:rsidRPr="000F7954">
              <w:t>Feb: 2</w:t>
            </w:r>
          </w:p>
        </w:tc>
        <w:tc>
          <w:tcPr>
            <w:tcW w:w="1800" w:type="dxa"/>
          </w:tcPr>
          <w:p w14:paraId="08BD57D4" w14:textId="52CA6F2D" w:rsidR="00C75F61" w:rsidRDefault="00C75F61" w:rsidP="00C75F61">
            <w:pPr>
              <w:rPr>
                <w:b/>
              </w:rPr>
            </w:pPr>
            <w:r w:rsidRPr="00BE4C51">
              <w:t>Feb: 2.5</w:t>
            </w:r>
          </w:p>
        </w:tc>
      </w:tr>
      <w:tr w:rsidR="00C75F61" w14:paraId="3D57B6A7" w14:textId="77777777" w:rsidTr="00C75F61">
        <w:tc>
          <w:tcPr>
            <w:tcW w:w="1350" w:type="dxa"/>
          </w:tcPr>
          <w:p w14:paraId="6E6A651F" w14:textId="2A8E57CE" w:rsidR="00C75F61" w:rsidRDefault="00C75F61" w:rsidP="00C75F61">
            <w:pPr>
              <w:rPr>
                <w:b/>
              </w:rPr>
            </w:pPr>
            <w:r w:rsidRPr="00315460">
              <w:rPr>
                <w:b/>
                <w:color w:val="00B050"/>
              </w:rPr>
              <w:t>Mar: 3.03</w:t>
            </w:r>
          </w:p>
        </w:tc>
        <w:tc>
          <w:tcPr>
            <w:tcW w:w="1440" w:type="dxa"/>
          </w:tcPr>
          <w:p w14:paraId="02B6489B" w14:textId="58C03660" w:rsidR="00C75F61" w:rsidRDefault="00C75F61" w:rsidP="00C75F61">
            <w:pPr>
              <w:rPr>
                <w:b/>
              </w:rPr>
            </w:pPr>
            <w:r w:rsidRPr="00D806F0">
              <w:t>Mar: 2.97</w:t>
            </w:r>
          </w:p>
        </w:tc>
        <w:tc>
          <w:tcPr>
            <w:tcW w:w="1710" w:type="dxa"/>
          </w:tcPr>
          <w:p w14:paraId="260C1CFB" w14:textId="3FEB1DFF" w:rsidR="00C75F61" w:rsidRDefault="00C75F61" w:rsidP="00C75F61">
            <w:pPr>
              <w:rPr>
                <w:b/>
              </w:rPr>
            </w:pPr>
            <w:r w:rsidRPr="00E6051E">
              <w:t>Mar: 4 (</w:t>
            </w:r>
            <w:r>
              <w:t xml:space="preserve">1 </w:t>
            </w:r>
            <w:proofErr w:type="spellStart"/>
            <w:r>
              <w:t>obs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14:paraId="39C08547" w14:textId="263787BD" w:rsidR="00C75F61" w:rsidRDefault="00C75F61" w:rsidP="00C75F61">
            <w:pPr>
              <w:rPr>
                <w:b/>
              </w:rPr>
            </w:pPr>
            <w:r w:rsidRPr="0066530B">
              <w:rPr>
                <w:b/>
                <w:color w:val="00B050"/>
              </w:rPr>
              <w:t>Mar: 3.06</w:t>
            </w:r>
          </w:p>
        </w:tc>
        <w:tc>
          <w:tcPr>
            <w:tcW w:w="1260" w:type="dxa"/>
          </w:tcPr>
          <w:p w14:paraId="29C5D933" w14:textId="5A73EB70" w:rsidR="00C75F61" w:rsidRDefault="00C75F61" w:rsidP="00C75F61">
            <w:pPr>
              <w:rPr>
                <w:b/>
              </w:rPr>
            </w:pPr>
            <w:r w:rsidRPr="000F7954">
              <w:t>Mar: 2.64</w:t>
            </w:r>
          </w:p>
        </w:tc>
        <w:tc>
          <w:tcPr>
            <w:tcW w:w="1800" w:type="dxa"/>
          </w:tcPr>
          <w:p w14:paraId="262A3C4A" w14:textId="3B18002B" w:rsidR="00C75F61" w:rsidRDefault="00C75F61" w:rsidP="00C75F61">
            <w:pPr>
              <w:rPr>
                <w:b/>
              </w:rPr>
            </w:pPr>
            <w:r w:rsidRPr="00BE4C51">
              <w:t>Mar: 2.57</w:t>
            </w:r>
          </w:p>
        </w:tc>
      </w:tr>
    </w:tbl>
    <w:p w14:paraId="7EF19C91" w14:textId="77777777" w:rsidR="007B3194" w:rsidRDefault="007B3194" w:rsidP="00240B68"/>
    <w:p w14:paraId="0701052C" w14:textId="77777777" w:rsidR="006E7F70" w:rsidRDefault="006E7F70" w:rsidP="006E7F70"/>
    <w:p w14:paraId="69165E14" w14:textId="2062716E" w:rsidR="00E36F5D" w:rsidRPr="00064812" w:rsidRDefault="00E36F5D" w:rsidP="00E36F5D">
      <w:pPr>
        <w:rPr>
          <w:b/>
          <w:sz w:val="40"/>
          <w:szCs w:val="40"/>
        </w:rPr>
      </w:pPr>
      <w:r>
        <w:rPr>
          <w:b/>
          <w:sz w:val="40"/>
          <w:szCs w:val="40"/>
        </w:rPr>
        <w:t>Board:</w:t>
      </w:r>
    </w:p>
    <w:p w14:paraId="1D1C7DE4" w14:textId="214E31A0" w:rsidR="00E36F5D" w:rsidRDefault="00E36F5D" w:rsidP="00E36F5D">
      <w:pPr>
        <w:pStyle w:val="ListParagraph"/>
        <w:numPr>
          <w:ilvl w:val="0"/>
          <w:numId w:val="18"/>
        </w:numPr>
      </w:pPr>
      <w:r w:rsidRPr="00E36F5D">
        <w:t>Trainings?</w:t>
      </w:r>
    </w:p>
    <w:p w14:paraId="4FD28384" w14:textId="77777777" w:rsidR="00E36F5D" w:rsidRPr="00E36F5D" w:rsidRDefault="00E36F5D" w:rsidP="00411E78"/>
    <w:p w14:paraId="02420105" w14:textId="46CC0D06" w:rsidR="00411E78" w:rsidRPr="00064812" w:rsidRDefault="00411E78" w:rsidP="00411E78">
      <w:pPr>
        <w:rPr>
          <w:b/>
          <w:sz w:val="40"/>
          <w:szCs w:val="40"/>
        </w:rPr>
      </w:pPr>
      <w:r w:rsidRPr="00590D3C">
        <w:rPr>
          <w:b/>
          <w:sz w:val="40"/>
          <w:szCs w:val="40"/>
        </w:rPr>
        <w:lastRenderedPageBreak/>
        <w:t>Staff Culture</w:t>
      </w:r>
      <w:r w:rsidR="001A0333">
        <w:rPr>
          <w:b/>
          <w:sz w:val="40"/>
          <w:szCs w:val="40"/>
        </w:rPr>
        <w:t>:</w:t>
      </w:r>
    </w:p>
    <w:p w14:paraId="392DDEC1" w14:textId="2107981F" w:rsidR="00411E78" w:rsidRDefault="0019642C" w:rsidP="00411E78">
      <w:pPr>
        <w:pStyle w:val="ListParagraph"/>
        <w:numPr>
          <w:ilvl w:val="0"/>
          <w:numId w:val="7"/>
        </w:numPr>
      </w:pPr>
      <w:r>
        <w:t xml:space="preserve">Goal - </w:t>
      </w:r>
      <w:r w:rsidR="004464D0">
        <w:t>Less than 10% voluntary</w:t>
      </w:r>
      <w:r>
        <w:t xml:space="preserve"> teacher</w:t>
      </w:r>
      <w:r w:rsidR="004464D0">
        <w:t xml:space="preserve"> turnover</w:t>
      </w:r>
    </w:p>
    <w:p w14:paraId="2FC765F6" w14:textId="70CFB822" w:rsidR="00411E78" w:rsidRDefault="00411E78" w:rsidP="00411E78">
      <w:pPr>
        <w:pStyle w:val="ListParagraph"/>
        <w:numPr>
          <w:ilvl w:val="1"/>
          <w:numId w:val="7"/>
        </w:numPr>
      </w:pPr>
      <w:r>
        <w:t>9</w:t>
      </w:r>
      <w:r w:rsidR="00545DFE">
        <w:t>8</w:t>
      </w:r>
      <w:r>
        <w:t>%</w:t>
      </w:r>
      <w:r w:rsidR="00545DFE">
        <w:t xml:space="preserve"> for</w:t>
      </w:r>
      <w:r w:rsidR="0019642C">
        <w:t xml:space="preserve"> teacher retention</w:t>
      </w:r>
      <w:r w:rsidR="00545DFE">
        <w:t xml:space="preserve"> goal</w:t>
      </w:r>
    </w:p>
    <w:p w14:paraId="3B337CE6" w14:textId="61A922C0" w:rsidR="00545DFE" w:rsidRDefault="002B6BE3" w:rsidP="00411E78">
      <w:pPr>
        <w:pStyle w:val="ListParagraph"/>
        <w:numPr>
          <w:ilvl w:val="1"/>
          <w:numId w:val="7"/>
        </w:numPr>
      </w:pPr>
      <w:r>
        <w:t>89</w:t>
      </w:r>
      <w:r w:rsidR="00545DFE">
        <w:t>% for teacher retention</w:t>
      </w:r>
    </w:p>
    <w:p w14:paraId="5B859ED9" w14:textId="7F135A17" w:rsidR="00545DFE" w:rsidRDefault="002B6BE3" w:rsidP="00411E78">
      <w:pPr>
        <w:pStyle w:val="ListParagraph"/>
        <w:numPr>
          <w:ilvl w:val="1"/>
          <w:numId w:val="7"/>
        </w:numPr>
      </w:pPr>
      <w:r>
        <w:t>88</w:t>
      </w:r>
      <w:r w:rsidR="00545DFE">
        <w:t>% for overall retention</w:t>
      </w:r>
    </w:p>
    <w:p w14:paraId="76CDAFF7" w14:textId="165237A2" w:rsidR="00545DFE" w:rsidRDefault="002B6BE3" w:rsidP="00A92A73">
      <w:pPr>
        <w:pStyle w:val="ListParagraph"/>
        <w:numPr>
          <w:ilvl w:val="1"/>
          <w:numId w:val="7"/>
        </w:numPr>
      </w:pPr>
      <w:r>
        <w:t>6</w:t>
      </w:r>
      <w:r w:rsidR="00545DFE">
        <w:t xml:space="preserve"> dismissals</w:t>
      </w:r>
    </w:p>
    <w:p w14:paraId="0F7A4E9D" w14:textId="221E1B30" w:rsidR="00484AE0" w:rsidRDefault="00200CB8" w:rsidP="0019642C">
      <w:pPr>
        <w:pStyle w:val="ListParagraph"/>
        <w:numPr>
          <w:ilvl w:val="1"/>
          <w:numId w:val="7"/>
        </w:numPr>
      </w:pPr>
      <w:r>
        <w:t>2</w:t>
      </w:r>
      <w:r w:rsidR="00545DFE">
        <w:t xml:space="preserve"> </w:t>
      </w:r>
      <w:r w:rsidR="008A1308">
        <w:t>resignation</w:t>
      </w:r>
      <w:r>
        <w:t>s</w:t>
      </w:r>
    </w:p>
    <w:p w14:paraId="0F9F62AA" w14:textId="77777777" w:rsidR="00411E78" w:rsidRDefault="00411E78" w:rsidP="00411E78"/>
    <w:p w14:paraId="043EF438" w14:textId="7E2BCA34" w:rsidR="008A1308" w:rsidRDefault="0084716A" w:rsidP="00411E78">
      <w:pPr>
        <w:rPr>
          <w:b/>
          <w:sz w:val="40"/>
          <w:szCs w:val="40"/>
        </w:rPr>
      </w:pPr>
      <w:r>
        <w:rPr>
          <w:b/>
          <w:sz w:val="40"/>
          <w:szCs w:val="40"/>
        </w:rPr>
        <w:t>Sped Needs</w:t>
      </w:r>
    </w:p>
    <w:p w14:paraId="41E48C47" w14:textId="57E1FF33" w:rsidR="0084716A" w:rsidRDefault="00935C9D" w:rsidP="00935C9D">
      <w:pPr>
        <w:pStyle w:val="ListParagraph"/>
        <w:numPr>
          <w:ilvl w:val="0"/>
          <w:numId w:val="7"/>
        </w:numPr>
      </w:pPr>
      <w:r w:rsidRPr="00935C9D">
        <w:t>Sped Teacher, currently SPED sub</w:t>
      </w:r>
    </w:p>
    <w:p w14:paraId="14083AD8" w14:textId="77777777" w:rsidR="00545DFE" w:rsidRPr="00935C9D" w:rsidRDefault="00545DFE" w:rsidP="00545DFE">
      <w:pPr>
        <w:pStyle w:val="ListParagraph"/>
      </w:pPr>
    </w:p>
    <w:p w14:paraId="6AE71EF1" w14:textId="7CE5D0BD" w:rsidR="007775DA" w:rsidRPr="00064812" w:rsidRDefault="001A0333" w:rsidP="007775DA">
      <w:pPr>
        <w:rPr>
          <w:b/>
          <w:sz w:val="40"/>
          <w:szCs w:val="40"/>
        </w:rPr>
      </w:pPr>
      <w:r>
        <w:rPr>
          <w:b/>
          <w:sz w:val="40"/>
          <w:szCs w:val="40"/>
        </w:rPr>
        <w:t>Fundraising</w:t>
      </w:r>
      <w:r w:rsidR="007775DA">
        <w:rPr>
          <w:b/>
          <w:sz w:val="40"/>
          <w:szCs w:val="40"/>
        </w:rPr>
        <w:t xml:space="preserve"> &amp; Partnerships</w:t>
      </w:r>
      <w:r>
        <w:rPr>
          <w:b/>
          <w:sz w:val="40"/>
          <w:szCs w:val="40"/>
        </w:rPr>
        <w:t>:</w:t>
      </w:r>
    </w:p>
    <w:p w14:paraId="1C4B44E7" w14:textId="685EF0D3" w:rsidR="00411E78" w:rsidRDefault="00411E78" w:rsidP="00411E78">
      <w:pPr>
        <w:pStyle w:val="ListParagraph"/>
        <w:numPr>
          <w:ilvl w:val="0"/>
          <w:numId w:val="7"/>
        </w:numPr>
      </w:pPr>
      <w:r>
        <w:t>Lovett Campaign</w:t>
      </w:r>
      <w:r w:rsidR="007C0AC1">
        <w:t>, Lynn Merrill, Alan Merrill, Mary Norman</w:t>
      </w:r>
      <w:r>
        <w:t xml:space="preserve"> </w:t>
      </w:r>
      <w:r w:rsidR="001A0333">
        <w:rPr>
          <w:b/>
          <w:color w:val="00B050"/>
        </w:rPr>
        <w:t>$1</w:t>
      </w:r>
      <w:r w:rsidR="007775DA">
        <w:rPr>
          <w:b/>
          <w:color w:val="00B050"/>
        </w:rPr>
        <w:t>3</w:t>
      </w:r>
      <w:r w:rsidR="00B2087F">
        <w:rPr>
          <w:b/>
          <w:color w:val="00B050"/>
        </w:rPr>
        <w:t>9</w:t>
      </w:r>
      <w:r w:rsidRPr="00411E78">
        <w:rPr>
          <w:b/>
          <w:color w:val="00B050"/>
        </w:rPr>
        <w:t>,</w:t>
      </w:r>
      <w:r w:rsidR="00B2087F">
        <w:rPr>
          <w:b/>
          <w:color w:val="00B050"/>
        </w:rPr>
        <w:t>700</w:t>
      </w:r>
      <w:r>
        <w:t>/</w:t>
      </w:r>
      <w:r w:rsidRPr="00411E78">
        <w:rPr>
          <w:b/>
          <w:color w:val="FF0000"/>
        </w:rPr>
        <w:t>$150,000</w:t>
      </w:r>
    </w:p>
    <w:p w14:paraId="6DE3F79B" w14:textId="2F6C1CCD" w:rsidR="00411E78" w:rsidRPr="00DC5645" w:rsidRDefault="00411E78" w:rsidP="00411E78">
      <w:pPr>
        <w:pStyle w:val="ListParagraph"/>
        <w:numPr>
          <w:ilvl w:val="0"/>
          <w:numId w:val="7"/>
        </w:numPr>
      </w:pPr>
      <w:r>
        <w:t xml:space="preserve">Parent Campaign </w:t>
      </w:r>
      <w:r w:rsidR="007775DA">
        <w:rPr>
          <w:b/>
          <w:color w:val="00B050"/>
        </w:rPr>
        <w:t>$</w:t>
      </w:r>
      <w:r w:rsidR="002B6BE3">
        <w:rPr>
          <w:b/>
          <w:color w:val="00B050"/>
        </w:rPr>
        <w:t>10,008</w:t>
      </w:r>
      <w:r w:rsidRPr="00411E78">
        <w:rPr>
          <w:color w:val="000000" w:themeColor="text1"/>
        </w:rPr>
        <w:t>/</w:t>
      </w:r>
      <w:r w:rsidRPr="009E0F57">
        <w:rPr>
          <w:b/>
          <w:color w:val="FF0000"/>
        </w:rPr>
        <w:t>$</w:t>
      </w:r>
      <w:r w:rsidRPr="00411E78">
        <w:rPr>
          <w:b/>
          <w:color w:val="FF0000"/>
        </w:rPr>
        <w:t>100,000</w:t>
      </w:r>
    </w:p>
    <w:p w14:paraId="6199B82A" w14:textId="750B682A" w:rsidR="00DC5645" w:rsidRPr="00411E78" w:rsidRDefault="00DC5645" w:rsidP="00411E78">
      <w:pPr>
        <w:pStyle w:val="ListParagraph"/>
        <w:numPr>
          <w:ilvl w:val="0"/>
          <w:numId w:val="7"/>
        </w:numPr>
      </w:pPr>
      <w:r>
        <w:t xml:space="preserve">EL Professional Development </w:t>
      </w:r>
      <w:r w:rsidRPr="00DC5645">
        <w:rPr>
          <w:b/>
          <w:color w:val="00B050"/>
        </w:rPr>
        <w:t>$10,000</w:t>
      </w:r>
      <w:r>
        <w:rPr>
          <w:b/>
          <w:color w:val="00B050"/>
        </w:rPr>
        <w:t xml:space="preserve"> / </w:t>
      </w:r>
      <w:r w:rsidRPr="00DC5645">
        <w:rPr>
          <w:b/>
          <w:color w:val="FF0000"/>
        </w:rPr>
        <w:t>$40,000 (by end of May)</w:t>
      </w:r>
    </w:p>
    <w:p w14:paraId="77E7B9DC" w14:textId="67FDAC54" w:rsidR="00411E78" w:rsidRDefault="00411E78" w:rsidP="00411E78">
      <w:pPr>
        <w:pStyle w:val="ListParagraph"/>
        <w:numPr>
          <w:ilvl w:val="0"/>
          <w:numId w:val="7"/>
        </w:numPr>
      </w:pPr>
      <w:r>
        <w:t>Board Giving - $10,000 - Online Platform</w:t>
      </w:r>
      <w:r w:rsidR="00F33F4F">
        <w:t xml:space="preserve">.  </w:t>
      </w:r>
      <w:r w:rsidR="00DC4A4D">
        <w:rPr>
          <w:b/>
        </w:rPr>
        <w:t>3 board members have given.</w:t>
      </w:r>
    </w:p>
    <w:p w14:paraId="0566DD0D" w14:textId="490506A3" w:rsidR="007775DA" w:rsidRDefault="007775DA" w:rsidP="00411E78">
      <w:pPr>
        <w:pStyle w:val="ListParagraph"/>
        <w:numPr>
          <w:ilvl w:val="0"/>
          <w:numId w:val="7"/>
        </w:numPr>
      </w:pPr>
      <w:r>
        <w:t>Meetings</w:t>
      </w:r>
    </w:p>
    <w:p w14:paraId="0E0C82EF" w14:textId="3DA332E2" w:rsidR="009F40AD" w:rsidRPr="009F40AD" w:rsidRDefault="009F40AD" w:rsidP="009F40AD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3/18 Fulton County Board Meeting</w:t>
      </w:r>
    </w:p>
    <w:p w14:paraId="61FE29F0" w14:textId="450C9066" w:rsidR="00DC5645" w:rsidRDefault="00DC5645" w:rsidP="002B6BE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3/21 Potential Donor</w:t>
      </w:r>
    </w:p>
    <w:p w14:paraId="03A3BF5D" w14:textId="17353DC6" w:rsidR="00DC5645" w:rsidRDefault="00DC5645" w:rsidP="002B6BE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3/21 Foundation Board </w:t>
      </w:r>
    </w:p>
    <w:p w14:paraId="354D1BA6" w14:textId="68714C08" w:rsidR="00DB05C4" w:rsidRDefault="009F40AD" w:rsidP="002B6BE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3/21 </w:t>
      </w:r>
      <w:r w:rsidR="00DC5645">
        <w:rPr>
          <w:rFonts w:ascii="Times New Roman" w:eastAsia="Times New Roman" w:hAnsi="Times New Roman" w:cs="Times New Roman"/>
        </w:rPr>
        <w:t>Orientation for New Board Members</w:t>
      </w:r>
    </w:p>
    <w:p w14:paraId="5D7EBAE0" w14:textId="7E1CC6E9" w:rsidR="009F40AD" w:rsidRDefault="009F40AD" w:rsidP="009F40AD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3/26 EL</w:t>
      </w:r>
    </w:p>
    <w:p w14:paraId="3107C9B6" w14:textId="39B91BC4" w:rsidR="006B04CB" w:rsidRDefault="006B04CB" w:rsidP="009F40AD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3/28 EL</w:t>
      </w:r>
    </w:p>
    <w:p w14:paraId="281EC7A3" w14:textId="3644AF47" w:rsidR="009F40AD" w:rsidRPr="009F40AD" w:rsidRDefault="009F40AD" w:rsidP="009F40AD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4/4 AF &amp; NS</w:t>
      </w:r>
      <w:r w:rsidR="006B04CB">
        <w:rPr>
          <w:rFonts w:ascii="Times New Roman" w:eastAsia="Times New Roman" w:hAnsi="Times New Roman" w:cs="Times New Roman"/>
        </w:rPr>
        <w:t xml:space="preserve"> School Visits</w:t>
      </w:r>
    </w:p>
    <w:p w14:paraId="1EE28932" w14:textId="4B534987" w:rsidR="00882AEF" w:rsidRDefault="00882AEF" w:rsidP="002B6BE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4/8 Executive Director meetings</w:t>
      </w:r>
    </w:p>
    <w:p w14:paraId="7D6ABFC7" w14:textId="2A11DB8C" w:rsidR="00DC5645" w:rsidRPr="002B6BE3" w:rsidRDefault="00DC5645" w:rsidP="002B6BE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4/9 Clark University </w:t>
      </w:r>
    </w:p>
    <w:p w14:paraId="3FA25BBE" w14:textId="65627324" w:rsidR="00A665EC" w:rsidRDefault="008D33BF" w:rsidP="006A1A5F">
      <w:pPr>
        <w:pStyle w:val="ListParagraph"/>
        <w:numPr>
          <w:ilvl w:val="0"/>
          <w:numId w:val="7"/>
        </w:numPr>
      </w:pPr>
      <w:r>
        <w:t>Upcoming Meetings</w:t>
      </w:r>
    </w:p>
    <w:p w14:paraId="2DF8BC07" w14:textId="77777777" w:rsidR="002B6BE3" w:rsidRDefault="002B6BE3" w:rsidP="002B6BE3">
      <w:pPr>
        <w:pStyle w:val="ListParagraph"/>
        <w:numPr>
          <w:ilvl w:val="1"/>
          <w:numId w:val="7"/>
        </w:numPr>
      </w:pPr>
      <w:r>
        <w:t>FCS Assistant Superintendent – Innovation Programs TBD</w:t>
      </w:r>
    </w:p>
    <w:p w14:paraId="74C59485" w14:textId="4905D0BA" w:rsidR="00C57D1C" w:rsidRDefault="002B6BE3" w:rsidP="00411E78">
      <w:pPr>
        <w:pStyle w:val="ListParagraph"/>
        <w:numPr>
          <w:ilvl w:val="1"/>
          <w:numId w:val="7"/>
        </w:numPr>
      </w:pPr>
      <w:r>
        <w:t>3/13 Potential funder</w:t>
      </w:r>
    </w:p>
    <w:p w14:paraId="7F253CE5" w14:textId="74DA028E" w:rsidR="00240B68" w:rsidRDefault="00240B68" w:rsidP="00411E78">
      <w:pPr>
        <w:pStyle w:val="ListParagraph"/>
        <w:numPr>
          <w:ilvl w:val="1"/>
          <w:numId w:val="7"/>
        </w:numPr>
      </w:pPr>
      <w:r>
        <w:t>4/10 Biophilic Tour</w:t>
      </w:r>
    </w:p>
    <w:p w14:paraId="38DF9D87" w14:textId="04050C84" w:rsidR="00DC5645" w:rsidRDefault="00DC5645" w:rsidP="00411E78">
      <w:pPr>
        <w:pStyle w:val="ListParagraph"/>
        <w:numPr>
          <w:ilvl w:val="1"/>
          <w:numId w:val="7"/>
        </w:numPr>
      </w:pPr>
      <w:r>
        <w:t>4/11 PNC Giving</w:t>
      </w:r>
    </w:p>
    <w:p w14:paraId="50BDCFA3" w14:textId="6AA0E6BD" w:rsidR="006B04CB" w:rsidRDefault="006B04CB" w:rsidP="00411E78">
      <w:pPr>
        <w:pStyle w:val="ListParagraph"/>
        <w:numPr>
          <w:ilvl w:val="1"/>
          <w:numId w:val="7"/>
        </w:numPr>
      </w:pPr>
      <w:r>
        <w:t>4/12 Deloitte Leadership Training</w:t>
      </w:r>
    </w:p>
    <w:p w14:paraId="1D00DD79" w14:textId="3ADFEAFC" w:rsidR="00053C17" w:rsidRDefault="00240B68" w:rsidP="00053C17">
      <w:pPr>
        <w:pStyle w:val="ListParagraph"/>
        <w:numPr>
          <w:ilvl w:val="1"/>
          <w:numId w:val="7"/>
        </w:numPr>
      </w:pPr>
      <w:r>
        <w:t>4/17 Music Studio</w:t>
      </w:r>
      <w:r w:rsidR="00053C17">
        <w:t xml:space="preserve"> w Capital Records</w:t>
      </w:r>
    </w:p>
    <w:p w14:paraId="3B468982" w14:textId="3AF7F551" w:rsidR="00053C17" w:rsidRDefault="00053C17" w:rsidP="00053C17">
      <w:pPr>
        <w:pStyle w:val="ListParagraph"/>
        <w:numPr>
          <w:ilvl w:val="1"/>
          <w:numId w:val="7"/>
        </w:numPr>
      </w:pPr>
      <w:r>
        <w:t>4/17 Chef Tech</w:t>
      </w:r>
    </w:p>
    <w:p w14:paraId="5D00EC99" w14:textId="041C5A71" w:rsidR="006B04CB" w:rsidRDefault="006B04CB" w:rsidP="00411E78">
      <w:pPr>
        <w:pStyle w:val="ListParagraph"/>
        <w:numPr>
          <w:ilvl w:val="1"/>
          <w:numId w:val="7"/>
        </w:numPr>
      </w:pPr>
      <w:r>
        <w:t>End of Year Gala Planning ~ $50,000</w:t>
      </w:r>
    </w:p>
    <w:p w14:paraId="4EC64D42" w14:textId="71A30078" w:rsidR="00240B68" w:rsidRDefault="00240B68" w:rsidP="00240B68"/>
    <w:p w14:paraId="1555E5D8" w14:textId="43C939D5" w:rsidR="00240B68" w:rsidRDefault="00240B68" w:rsidP="00240B68"/>
    <w:p w14:paraId="19BC88FB" w14:textId="70DFCE89" w:rsidR="00C75F61" w:rsidRDefault="00C75F61" w:rsidP="00240B68"/>
    <w:p w14:paraId="5503574D" w14:textId="7C3916C9" w:rsidR="00C75F61" w:rsidRDefault="00C75F61" w:rsidP="00240B68"/>
    <w:p w14:paraId="352C19DA" w14:textId="77E88B58" w:rsidR="00C75F61" w:rsidRDefault="00C75F61" w:rsidP="00240B68"/>
    <w:p w14:paraId="2F36B64A" w14:textId="60FC1085" w:rsidR="00C75F61" w:rsidRDefault="00C75F61" w:rsidP="00240B68"/>
    <w:p w14:paraId="41129DC6" w14:textId="5F1FCEB3" w:rsidR="00C75F61" w:rsidRPr="00C75F61" w:rsidRDefault="00C75F61" w:rsidP="00240B68">
      <w:pPr>
        <w:rPr>
          <w:b/>
          <w:sz w:val="40"/>
          <w:szCs w:val="40"/>
        </w:rPr>
      </w:pPr>
      <w:r w:rsidRPr="00C75F61">
        <w:rPr>
          <w:b/>
          <w:sz w:val="40"/>
          <w:szCs w:val="40"/>
        </w:rPr>
        <w:t>EL Costs</w:t>
      </w:r>
    </w:p>
    <w:p w14:paraId="33DF69D3" w14:textId="30D6F7BA" w:rsidR="00240B68" w:rsidRPr="002B6BE3" w:rsidRDefault="00240B68" w:rsidP="00240B68">
      <w:r>
        <w:rPr>
          <w:noProof/>
        </w:rPr>
        <w:drawing>
          <wp:inline distT="0" distB="0" distL="0" distR="0" wp14:anchorId="41EA5EFB" wp14:editId="2678BB2A">
            <wp:extent cx="6305107" cy="4080027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9620" cy="410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B68" w:rsidRPr="002B6BE3" w:rsidSect="007B55C3">
      <w:headerReference w:type="default" r:id="rId10"/>
      <w:footerReference w:type="default" r:id="rId11"/>
      <w:pgSz w:w="12240" w:h="15840"/>
      <w:pgMar w:top="106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293B" w14:textId="77777777" w:rsidR="002C312A" w:rsidRDefault="002C312A" w:rsidP="000F1C0A">
      <w:r>
        <w:separator/>
      </w:r>
    </w:p>
  </w:endnote>
  <w:endnote w:type="continuationSeparator" w:id="0">
    <w:p w14:paraId="57270F5F" w14:textId="77777777" w:rsidR="002C312A" w:rsidRDefault="002C312A" w:rsidP="000F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94D7" w14:textId="77777777" w:rsidR="000F1C0A" w:rsidRDefault="000F1C0A" w:rsidP="000F1C0A">
    <w:pPr>
      <w:pStyle w:val="Footer"/>
    </w:pPr>
  </w:p>
  <w:p w14:paraId="1E92E11C" w14:textId="77777777" w:rsidR="000F1C0A" w:rsidRPr="000F1C0A" w:rsidRDefault="000F1C0A" w:rsidP="000F1C0A">
    <w:pPr>
      <w:shd w:val="clear" w:color="auto" w:fill="FFFFFF"/>
      <w:jc w:val="center"/>
      <w:rPr>
        <w:rFonts w:eastAsia="Times New Roman" w:cs="Arial"/>
        <w:color w:val="888888"/>
        <w:sz w:val="19"/>
        <w:szCs w:val="19"/>
      </w:rPr>
    </w:pPr>
    <w:r w:rsidRPr="000F1C0A">
      <w:rPr>
        <w:rFonts w:eastAsia="Times New Roman" w:cs="Arial"/>
        <w:color w:val="888888"/>
        <w:sz w:val="19"/>
        <w:szCs w:val="19"/>
      </w:rPr>
      <w:t>9670 Rivertown Road</w:t>
    </w:r>
  </w:p>
  <w:p w14:paraId="03D2C352" w14:textId="77777777" w:rsidR="000F1C0A" w:rsidRPr="000F1C0A" w:rsidRDefault="000F1C0A" w:rsidP="000F1C0A">
    <w:pPr>
      <w:shd w:val="clear" w:color="auto" w:fill="FFFFFF"/>
      <w:jc w:val="center"/>
      <w:rPr>
        <w:rFonts w:eastAsia="Times New Roman" w:cs="Arial"/>
        <w:color w:val="888888"/>
        <w:sz w:val="20"/>
        <w:szCs w:val="20"/>
      </w:rPr>
    </w:pPr>
    <w:r w:rsidRPr="000F1C0A">
      <w:rPr>
        <w:rFonts w:eastAsia="Times New Roman" w:cs="Arial"/>
        <w:color w:val="888888"/>
        <w:sz w:val="20"/>
        <w:szCs w:val="20"/>
      </w:rPr>
      <w:t>Chattahoochee Hills, GA 30213</w:t>
    </w:r>
  </w:p>
  <w:p w14:paraId="479BD397" w14:textId="77777777" w:rsidR="000F1C0A" w:rsidRPr="000F1C0A" w:rsidRDefault="000F1C0A" w:rsidP="000F1C0A">
    <w:pPr>
      <w:pStyle w:val="Header"/>
      <w:jc w:val="center"/>
      <w:rPr>
        <w:color w:val="808080" w:themeColor="background1" w:themeShade="80"/>
        <w:sz w:val="20"/>
        <w:szCs w:val="20"/>
      </w:rPr>
    </w:pPr>
    <w:r w:rsidRPr="000F1C0A">
      <w:rPr>
        <w:rFonts w:eastAsia="Times New Roman" w:cs="Arial"/>
        <w:color w:val="808080" w:themeColor="background1" w:themeShade="80"/>
        <w:sz w:val="19"/>
        <w:szCs w:val="19"/>
      </w:rPr>
      <w:t xml:space="preserve">Cell: </w:t>
    </w:r>
    <w:r w:rsidRPr="000F1C0A">
      <w:rPr>
        <w:color w:val="808080" w:themeColor="background1" w:themeShade="80"/>
        <w:sz w:val="20"/>
        <w:szCs w:val="20"/>
      </w:rPr>
      <w:t>646-918-4616</w:t>
    </w:r>
  </w:p>
  <w:p w14:paraId="4011278A" w14:textId="77777777" w:rsidR="000F1C0A" w:rsidRPr="000F1C0A" w:rsidRDefault="000F1C0A" w:rsidP="000F1C0A">
    <w:pPr>
      <w:pStyle w:val="Header"/>
      <w:jc w:val="center"/>
      <w:rPr>
        <w:color w:val="808080" w:themeColor="background1" w:themeShade="80"/>
        <w:sz w:val="20"/>
        <w:szCs w:val="20"/>
      </w:rPr>
    </w:pPr>
    <w:r w:rsidRPr="000F1C0A">
      <w:rPr>
        <w:color w:val="808080" w:themeColor="background1" w:themeShade="80"/>
        <w:sz w:val="20"/>
        <w:szCs w:val="20"/>
      </w:rPr>
      <w:t>School Office 678-466-7300</w:t>
    </w:r>
  </w:p>
  <w:p w14:paraId="6D26B13F" w14:textId="77777777" w:rsidR="000F1C0A" w:rsidRPr="000F1C0A" w:rsidRDefault="000F1C0A" w:rsidP="000F1C0A">
    <w:pPr>
      <w:pStyle w:val="Header"/>
      <w:jc w:val="center"/>
      <w:rPr>
        <w:color w:val="808080" w:themeColor="background1" w:themeShade="80"/>
        <w:sz w:val="20"/>
        <w:szCs w:val="20"/>
      </w:rPr>
    </w:pPr>
    <w:r w:rsidRPr="000F1C0A">
      <w:rPr>
        <w:color w:val="808080" w:themeColor="background1" w:themeShade="80"/>
        <w:sz w:val="20"/>
        <w:szCs w:val="20"/>
      </w:rPr>
      <w:t>Fax 678-466-7305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1593" w14:textId="77777777" w:rsidR="002C312A" w:rsidRDefault="002C312A" w:rsidP="000F1C0A">
      <w:r>
        <w:separator/>
      </w:r>
    </w:p>
  </w:footnote>
  <w:footnote w:type="continuationSeparator" w:id="0">
    <w:p w14:paraId="7ED12056" w14:textId="77777777" w:rsidR="002C312A" w:rsidRDefault="002C312A" w:rsidP="000F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CCF5" w14:textId="77777777" w:rsidR="000F1C0A" w:rsidRDefault="000F1C0A" w:rsidP="000F1C0A">
    <w:pPr>
      <w:pStyle w:val="Header"/>
      <w:jc w:val="right"/>
      <w:rPr>
        <w:i/>
        <w:sz w:val="20"/>
        <w:szCs w:val="20"/>
      </w:rPr>
    </w:pPr>
    <w:r w:rsidRPr="000F1C0A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723EDAD" wp14:editId="478E04EB">
          <wp:simplePos x="0" y="0"/>
          <wp:positionH relativeFrom="column">
            <wp:posOffset>13123</wp:posOffset>
          </wp:positionH>
          <wp:positionV relativeFrom="paragraph">
            <wp:posOffset>-123190</wp:posOffset>
          </wp:positionV>
          <wp:extent cx="2514600" cy="722630"/>
          <wp:effectExtent l="0" t="0" r="0" b="0"/>
          <wp:wrapTight wrapText="bothSides">
            <wp:wrapPolygon edited="0">
              <wp:start x="1527" y="0"/>
              <wp:lineTo x="0" y="2278"/>
              <wp:lineTo x="0" y="18221"/>
              <wp:lineTo x="1527" y="20499"/>
              <wp:lineTo x="4145" y="20499"/>
              <wp:lineTo x="21382" y="15944"/>
              <wp:lineTo x="21382" y="6074"/>
              <wp:lineTo x="4145" y="0"/>
              <wp:lineTo x="152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s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C0A">
      <w:rPr>
        <w:i/>
        <w:sz w:val="20"/>
        <w:szCs w:val="20"/>
      </w:rPr>
      <w:t xml:space="preserve">From the Office of the </w:t>
    </w:r>
  </w:p>
  <w:p w14:paraId="1E929325" w14:textId="63BE3CD0" w:rsidR="000F1C0A" w:rsidRPr="000F1C0A" w:rsidRDefault="00411E78" w:rsidP="000F1C0A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Chief Executive Officer</w:t>
    </w:r>
  </w:p>
  <w:p w14:paraId="7823B87F" w14:textId="77777777" w:rsidR="000F1C0A" w:rsidRPr="000F1C0A" w:rsidRDefault="000F1C0A" w:rsidP="000F1C0A">
    <w:pPr>
      <w:pStyle w:val="Header"/>
      <w:jc w:val="right"/>
      <w:rPr>
        <w:i/>
        <w:sz w:val="20"/>
        <w:szCs w:val="20"/>
      </w:rPr>
    </w:pPr>
    <w:r w:rsidRPr="000F1C0A">
      <w:rPr>
        <w:i/>
        <w:sz w:val="20"/>
        <w:szCs w:val="20"/>
      </w:rPr>
      <w:t>Chester Asher</w:t>
    </w:r>
  </w:p>
  <w:p w14:paraId="7F238337" w14:textId="24E63C88" w:rsidR="000F1C0A" w:rsidRDefault="002C312A" w:rsidP="007B55C3">
    <w:pPr>
      <w:pStyle w:val="Header"/>
      <w:jc w:val="right"/>
      <w:rPr>
        <w:i/>
        <w:sz w:val="20"/>
        <w:szCs w:val="20"/>
      </w:rPr>
    </w:pPr>
    <w:hyperlink r:id="rId2" w:history="1">
      <w:r w:rsidR="00F45915" w:rsidRPr="00AC676B">
        <w:rPr>
          <w:rStyle w:val="Hyperlink"/>
          <w:i/>
          <w:sz w:val="20"/>
          <w:szCs w:val="20"/>
        </w:rPr>
        <w:t>chester.asher@chatthillscharter.org</w:t>
      </w:r>
    </w:hyperlink>
  </w:p>
  <w:p w14:paraId="1CA72119" w14:textId="18E0002F" w:rsidR="00F45915" w:rsidRPr="007B55C3" w:rsidRDefault="00F45915" w:rsidP="00F45915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6D9"/>
    <w:multiLevelType w:val="hybridMultilevel"/>
    <w:tmpl w:val="06B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3D2"/>
    <w:multiLevelType w:val="hybridMultilevel"/>
    <w:tmpl w:val="310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5101"/>
    <w:multiLevelType w:val="hybridMultilevel"/>
    <w:tmpl w:val="80DAAECC"/>
    <w:lvl w:ilvl="0" w:tplc="54386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C63"/>
    <w:multiLevelType w:val="hybridMultilevel"/>
    <w:tmpl w:val="5C42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05EA"/>
    <w:multiLevelType w:val="hybridMultilevel"/>
    <w:tmpl w:val="FE3E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E0B"/>
    <w:multiLevelType w:val="multilevel"/>
    <w:tmpl w:val="1EA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C281E"/>
    <w:multiLevelType w:val="hybridMultilevel"/>
    <w:tmpl w:val="629A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0659"/>
    <w:multiLevelType w:val="hybridMultilevel"/>
    <w:tmpl w:val="842A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719B"/>
    <w:multiLevelType w:val="hybridMultilevel"/>
    <w:tmpl w:val="094C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2511D"/>
    <w:multiLevelType w:val="hybridMultilevel"/>
    <w:tmpl w:val="38D4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243B"/>
    <w:multiLevelType w:val="hybridMultilevel"/>
    <w:tmpl w:val="44F0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7611C"/>
    <w:multiLevelType w:val="hybridMultilevel"/>
    <w:tmpl w:val="6BD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E2567"/>
    <w:multiLevelType w:val="hybridMultilevel"/>
    <w:tmpl w:val="1DF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5FE7"/>
    <w:multiLevelType w:val="hybridMultilevel"/>
    <w:tmpl w:val="C680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71"/>
    <w:multiLevelType w:val="multilevel"/>
    <w:tmpl w:val="1D2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5752B"/>
    <w:multiLevelType w:val="hybridMultilevel"/>
    <w:tmpl w:val="7AD0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23B3"/>
    <w:multiLevelType w:val="hybridMultilevel"/>
    <w:tmpl w:val="6710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193A"/>
    <w:multiLevelType w:val="multilevel"/>
    <w:tmpl w:val="DA5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4544A4"/>
    <w:multiLevelType w:val="hybridMultilevel"/>
    <w:tmpl w:val="0A48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0A"/>
    <w:rsid w:val="00023BB4"/>
    <w:rsid w:val="00041F12"/>
    <w:rsid w:val="000426AB"/>
    <w:rsid w:val="00046F5B"/>
    <w:rsid w:val="00053C17"/>
    <w:rsid w:val="00064812"/>
    <w:rsid w:val="00066D0D"/>
    <w:rsid w:val="00082817"/>
    <w:rsid w:val="00096CE9"/>
    <w:rsid w:val="000F1C0A"/>
    <w:rsid w:val="00101616"/>
    <w:rsid w:val="00107DA6"/>
    <w:rsid w:val="00141BE1"/>
    <w:rsid w:val="00163915"/>
    <w:rsid w:val="00180BA4"/>
    <w:rsid w:val="0019642C"/>
    <w:rsid w:val="001A0333"/>
    <w:rsid w:val="001B605C"/>
    <w:rsid w:val="001C36B5"/>
    <w:rsid w:val="001E168B"/>
    <w:rsid w:val="00200CB8"/>
    <w:rsid w:val="00226805"/>
    <w:rsid w:val="00237D67"/>
    <w:rsid w:val="00240B68"/>
    <w:rsid w:val="00244B60"/>
    <w:rsid w:val="00244C50"/>
    <w:rsid w:val="002540B1"/>
    <w:rsid w:val="002748F9"/>
    <w:rsid w:val="002A7C17"/>
    <w:rsid w:val="002B6BE3"/>
    <w:rsid w:val="002C312A"/>
    <w:rsid w:val="002D5F6D"/>
    <w:rsid w:val="00301162"/>
    <w:rsid w:val="003046AF"/>
    <w:rsid w:val="00310FC0"/>
    <w:rsid w:val="00334CD0"/>
    <w:rsid w:val="00362516"/>
    <w:rsid w:val="003B79B4"/>
    <w:rsid w:val="003C06D4"/>
    <w:rsid w:val="003E441F"/>
    <w:rsid w:val="00411E78"/>
    <w:rsid w:val="00427780"/>
    <w:rsid w:val="00437B1A"/>
    <w:rsid w:val="004464D0"/>
    <w:rsid w:val="0045458E"/>
    <w:rsid w:val="00462A93"/>
    <w:rsid w:val="00484AE0"/>
    <w:rsid w:val="00486736"/>
    <w:rsid w:val="004A4EA5"/>
    <w:rsid w:val="004B2E69"/>
    <w:rsid w:val="004D0899"/>
    <w:rsid w:val="004F4C9C"/>
    <w:rsid w:val="00514023"/>
    <w:rsid w:val="005205EB"/>
    <w:rsid w:val="00530B94"/>
    <w:rsid w:val="00544762"/>
    <w:rsid w:val="00545DFE"/>
    <w:rsid w:val="005474D4"/>
    <w:rsid w:val="00566FA7"/>
    <w:rsid w:val="005C00FC"/>
    <w:rsid w:val="005D3D6A"/>
    <w:rsid w:val="00613703"/>
    <w:rsid w:val="00614155"/>
    <w:rsid w:val="0063252E"/>
    <w:rsid w:val="00652807"/>
    <w:rsid w:val="00654ED9"/>
    <w:rsid w:val="0066252C"/>
    <w:rsid w:val="00696ECA"/>
    <w:rsid w:val="006B04CB"/>
    <w:rsid w:val="006E37DE"/>
    <w:rsid w:val="006E58EE"/>
    <w:rsid w:val="006E7F70"/>
    <w:rsid w:val="0070711C"/>
    <w:rsid w:val="00723A62"/>
    <w:rsid w:val="007428AC"/>
    <w:rsid w:val="00750D9C"/>
    <w:rsid w:val="00764476"/>
    <w:rsid w:val="007775DA"/>
    <w:rsid w:val="007934B3"/>
    <w:rsid w:val="007B0B2C"/>
    <w:rsid w:val="007B3194"/>
    <w:rsid w:val="007B55C3"/>
    <w:rsid w:val="007B6167"/>
    <w:rsid w:val="007C0AC1"/>
    <w:rsid w:val="00832F30"/>
    <w:rsid w:val="0084716A"/>
    <w:rsid w:val="00882AEF"/>
    <w:rsid w:val="00891C28"/>
    <w:rsid w:val="008A1308"/>
    <w:rsid w:val="008A2E9B"/>
    <w:rsid w:val="008A76F0"/>
    <w:rsid w:val="008D33BF"/>
    <w:rsid w:val="008F3315"/>
    <w:rsid w:val="00911626"/>
    <w:rsid w:val="0092100A"/>
    <w:rsid w:val="00935C9D"/>
    <w:rsid w:val="00982B71"/>
    <w:rsid w:val="00995748"/>
    <w:rsid w:val="009C55ED"/>
    <w:rsid w:val="009D36B2"/>
    <w:rsid w:val="009E0F57"/>
    <w:rsid w:val="009E3D78"/>
    <w:rsid w:val="009F40AD"/>
    <w:rsid w:val="009F5BD3"/>
    <w:rsid w:val="00A2017F"/>
    <w:rsid w:val="00A32F8D"/>
    <w:rsid w:val="00A35B6F"/>
    <w:rsid w:val="00A52B33"/>
    <w:rsid w:val="00A6002C"/>
    <w:rsid w:val="00A665EC"/>
    <w:rsid w:val="00A91E50"/>
    <w:rsid w:val="00AD5EFA"/>
    <w:rsid w:val="00AE31C3"/>
    <w:rsid w:val="00AF436E"/>
    <w:rsid w:val="00B2087F"/>
    <w:rsid w:val="00B30C9D"/>
    <w:rsid w:val="00B322E4"/>
    <w:rsid w:val="00B57C9C"/>
    <w:rsid w:val="00B63448"/>
    <w:rsid w:val="00BB0BE0"/>
    <w:rsid w:val="00BE7FF6"/>
    <w:rsid w:val="00BF51D3"/>
    <w:rsid w:val="00C00BE2"/>
    <w:rsid w:val="00C2578C"/>
    <w:rsid w:val="00C31684"/>
    <w:rsid w:val="00C325FC"/>
    <w:rsid w:val="00C57D1C"/>
    <w:rsid w:val="00C621E0"/>
    <w:rsid w:val="00C661E7"/>
    <w:rsid w:val="00C75F61"/>
    <w:rsid w:val="00C83248"/>
    <w:rsid w:val="00C85B5C"/>
    <w:rsid w:val="00CA2695"/>
    <w:rsid w:val="00CA33BA"/>
    <w:rsid w:val="00CA42A0"/>
    <w:rsid w:val="00CD0852"/>
    <w:rsid w:val="00CD288E"/>
    <w:rsid w:val="00CD350E"/>
    <w:rsid w:val="00CE2B2D"/>
    <w:rsid w:val="00CF6D3A"/>
    <w:rsid w:val="00D05495"/>
    <w:rsid w:val="00D1633C"/>
    <w:rsid w:val="00D2402D"/>
    <w:rsid w:val="00D37168"/>
    <w:rsid w:val="00D43685"/>
    <w:rsid w:val="00D92040"/>
    <w:rsid w:val="00DB05C4"/>
    <w:rsid w:val="00DC2758"/>
    <w:rsid w:val="00DC4A4D"/>
    <w:rsid w:val="00DC5645"/>
    <w:rsid w:val="00DF5F5B"/>
    <w:rsid w:val="00E049F5"/>
    <w:rsid w:val="00E05A36"/>
    <w:rsid w:val="00E2363F"/>
    <w:rsid w:val="00E27725"/>
    <w:rsid w:val="00E36F5D"/>
    <w:rsid w:val="00E51246"/>
    <w:rsid w:val="00E565ED"/>
    <w:rsid w:val="00E80F60"/>
    <w:rsid w:val="00E9538B"/>
    <w:rsid w:val="00EA3635"/>
    <w:rsid w:val="00EB1B4B"/>
    <w:rsid w:val="00EB1E07"/>
    <w:rsid w:val="00EC78CD"/>
    <w:rsid w:val="00ED3290"/>
    <w:rsid w:val="00ED33CA"/>
    <w:rsid w:val="00ED35AE"/>
    <w:rsid w:val="00ED43C7"/>
    <w:rsid w:val="00F20412"/>
    <w:rsid w:val="00F33F4F"/>
    <w:rsid w:val="00F44C2A"/>
    <w:rsid w:val="00F45915"/>
    <w:rsid w:val="00F60374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DE48F"/>
  <w14:defaultImageDpi w14:val="300"/>
  <w15:docId w15:val="{73C8DA8C-801B-EB41-B2B7-1220ABC0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1C0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0A"/>
  </w:style>
  <w:style w:type="paragraph" w:styleId="Footer">
    <w:name w:val="footer"/>
    <w:basedOn w:val="Normal"/>
    <w:link w:val="FooterChar"/>
    <w:uiPriority w:val="99"/>
    <w:unhideWhenUsed/>
    <w:rsid w:val="000F1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0A"/>
  </w:style>
  <w:style w:type="character" w:styleId="Emphasis">
    <w:name w:val="Emphasis"/>
    <w:basedOn w:val="DefaultParagraphFont"/>
    <w:uiPriority w:val="20"/>
    <w:qFormat/>
    <w:rsid w:val="000F1C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1C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0A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F1C0A"/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43C7"/>
    <w:pPr>
      <w:ind w:left="720"/>
      <w:contextualSpacing/>
    </w:pPr>
  </w:style>
  <w:style w:type="table" w:styleId="TableGrid">
    <w:name w:val="Table Grid"/>
    <w:basedOn w:val="TableNormal"/>
    <w:uiPriority w:val="59"/>
    <w:rsid w:val="00EB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73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ester.asher@chatthillscharter.org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School Survey</a:t>
            </a:r>
          </a:p>
          <a:p>
            <a:pPr>
              <a:defRPr/>
            </a:pPr>
            <a:r>
              <a:rPr lang="en-US"/>
              <a:t>Staff % Agree or Strongly Agree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T1 School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Supplies</c:v>
                </c:pt>
                <c:pt idx="1">
                  <c:v>Operations</c:v>
                </c:pt>
                <c:pt idx="2">
                  <c:v>Communication</c:v>
                </c:pt>
                <c:pt idx="3">
                  <c:v>Consistency</c:v>
                </c:pt>
                <c:pt idx="4">
                  <c:v>Professional Learning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53</c:v>
                </c:pt>
                <c:pt idx="1">
                  <c:v>67</c:v>
                </c:pt>
                <c:pt idx="2">
                  <c:v>70</c:v>
                </c:pt>
                <c:pt idx="3">
                  <c:v>71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EC-DB4F-8D14-CDA9E267D3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T2 School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Supplies</c:v>
                </c:pt>
                <c:pt idx="1">
                  <c:v>Operations</c:v>
                </c:pt>
                <c:pt idx="2">
                  <c:v>Communication</c:v>
                </c:pt>
                <c:pt idx="3">
                  <c:v>Consistency</c:v>
                </c:pt>
                <c:pt idx="4">
                  <c:v>Professional Learning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69</c:v>
                </c:pt>
                <c:pt idx="1">
                  <c:v>84</c:v>
                </c:pt>
                <c:pt idx="2">
                  <c:v>69</c:v>
                </c:pt>
                <c:pt idx="3">
                  <c:v>58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EC-DB4F-8D14-CDA9E267D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63055"/>
        <c:axId val="2021542640"/>
      </c:barChart>
      <c:catAx>
        <c:axId val="144963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1542640"/>
        <c:crosses val="autoZero"/>
        <c:auto val="1"/>
        <c:lblAlgn val="ctr"/>
        <c:lblOffset val="100"/>
        <c:noMultiLvlLbl val="0"/>
      </c:catAx>
      <c:valAx>
        <c:axId val="202154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963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School Survey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Staff % Agree or Strongly Agree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T1 School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Accountability</c:v>
                </c:pt>
                <c:pt idx="1">
                  <c:v>Crew Culture</c:v>
                </c:pt>
                <c:pt idx="2">
                  <c:v>Principal</c:v>
                </c:pt>
                <c:pt idx="3">
                  <c:v>Satisfaction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85</c:v>
                </c:pt>
                <c:pt idx="1">
                  <c:v>80</c:v>
                </c:pt>
                <c:pt idx="2">
                  <c:v>92</c:v>
                </c:pt>
                <c:pt idx="3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7-7B47-8DD6-D031846B88D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T2 School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Accountability</c:v>
                </c:pt>
                <c:pt idx="1">
                  <c:v>Crew Culture</c:v>
                </c:pt>
                <c:pt idx="2">
                  <c:v>Principal</c:v>
                </c:pt>
                <c:pt idx="3">
                  <c:v>Satisfaction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83</c:v>
                </c:pt>
                <c:pt idx="1">
                  <c:v>83</c:v>
                </c:pt>
                <c:pt idx="2">
                  <c:v>85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7-7B47-8DD6-D031846B8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63055"/>
        <c:axId val="2021542640"/>
      </c:barChart>
      <c:catAx>
        <c:axId val="144963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1542640"/>
        <c:crosses val="autoZero"/>
        <c:auto val="1"/>
        <c:lblAlgn val="ctr"/>
        <c:lblOffset val="100"/>
        <c:noMultiLvlLbl val="0"/>
      </c:catAx>
      <c:valAx>
        <c:axId val="202154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963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Democracy Prep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Asher</dc:creator>
  <cp:keywords/>
  <dc:description/>
  <cp:lastModifiedBy>Chester Asher</cp:lastModifiedBy>
  <cp:revision>6</cp:revision>
  <cp:lastPrinted>2018-10-10T02:47:00Z</cp:lastPrinted>
  <dcterms:created xsi:type="dcterms:W3CDTF">2019-04-09T21:47:00Z</dcterms:created>
  <dcterms:modified xsi:type="dcterms:W3CDTF">2019-04-09T23:26:00Z</dcterms:modified>
</cp:coreProperties>
</file>