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Athletics Report 2/20/22</w:t>
      </w:r>
    </w:p>
    <w:p w:rsidR="00000000" w:rsidDel="00000000" w:rsidP="00000000" w:rsidRDefault="00000000" w:rsidRPr="00000000" w14:paraId="00000002">
      <w:pPr>
        <w:pageBreakBefore w:val="0"/>
        <w:ind w:left="0" w:firstLine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Winter 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Girls Basketball:</w:t>
      </w:r>
      <w:r w:rsidDel="00000000" w:rsidR="00000000" w:rsidRPr="00000000">
        <w:rPr>
          <w:rtl w:val="0"/>
        </w:rPr>
        <w:t xml:space="preserve"> - Finished 2nd in Region; won first round game in playoffs and play Saturday in second round.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Boys Basketball: </w:t>
      </w:r>
      <w:r w:rsidDel="00000000" w:rsidR="00000000" w:rsidRPr="00000000">
        <w:rPr>
          <w:rtl w:val="0"/>
        </w:rPr>
        <w:t xml:space="preserve">Won Region; Schuck named Coach of Year; Lost first round of playoffs 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Wrestling: </w:t>
      </w:r>
      <w:r w:rsidDel="00000000" w:rsidR="00000000" w:rsidRPr="00000000">
        <w:rPr>
          <w:rtl w:val="0"/>
        </w:rPr>
        <w:t xml:space="preserve">Finished 2nd in Region;advanced to 3rd of playoffs; 10 wrestlers qualify for Lower State which happens </w:t>
      </w:r>
    </w:p>
    <w:p w:rsidR="00000000" w:rsidDel="00000000" w:rsidP="00000000" w:rsidRDefault="00000000" w:rsidRPr="00000000" w14:paraId="0000000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Spring sports have started practice and scrimmages. </w:t>
      </w:r>
    </w:p>
    <w:p w:rsidR="00000000" w:rsidDel="00000000" w:rsidP="00000000" w:rsidRDefault="00000000" w:rsidRPr="00000000" w14:paraId="00000011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Follow us: </w:t>
      </w:r>
    </w:p>
    <w:p w:rsidR="00000000" w:rsidDel="00000000" w:rsidP="00000000" w:rsidRDefault="00000000" w:rsidRPr="00000000" w14:paraId="0000001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Twitter: @islandtrojans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Instagram: @islandtrojans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Make sure to follow the teams as well as the coaches are now responsible for posting gameday, game results, and announcements from their pages. 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Concerns: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Stadium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Construction Projects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Track needs to be resurfaced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